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F0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  <w:t>HYG-10kV</w:t>
      </w:r>
    </w:p>
    <w:p w14:paraId="6EB2E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  <w:t>绝缘电阻测试仪</w:t>
      </w:r>
    </w:p>
    <w:p w14:paraId="3BA85A55">
      <w:pPr>
        <w:jc w:val="center"/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  <w:t>使用说明书</w:t>
      </w:r>
    </w:p>
    <w:p w14:paraId="1730690A">
      <w:pPr>
        <w:rPr>
          <w:rFonts w:hint="eastAsia"/>
          <w:lang w:val="en-US" w:eastAsia="zh-CN"/>
        </w:rPr>
      </w:pPr>
    </w:p>
    <w:p w14:paraId="1994FE59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3381375" cy="4511675"/>
            <wp:effectExtent l="0" t="0" r="9525" b="3175"/>
            <wp:docPr id="47" name="图片 47" descr="2ceb9e6eb8124bb3f61730e711093b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2ceb9e6eb8124bb3f61730e711093b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AA12">
      <w:pPr>
        <w:rPr>
          <w:rFonts w:hint="eastAsia"/>
          <w:lang w:val="en-US" w:eastAsia="zh-CN"/>
        </w:rPr>
      </w:pPr>
    </w:p>
    <w:p w14:paraId="48379A44">
      <w:pPr>
        <w:rPr>
          <w:rFonts w:hint="eastAsia"/>
          <w:lang w:val="en-US" w:eastAsia="zh-CN"/>
        </w:rPr>
      </w:pPr>
    </w:p>
    <w:p w14:paraId="3AA9261A">
      <w:pPr>
        <w:rPr>
          <w:rFonts w:hint="eastAsia"/>
          <w:lang w:val="en-US" w:eastAsia="zh-CN"/>
        </w:rPr>
      </w:pPr>
    </w:p>
    <w:p w14:paraId="4654DAC4"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>武汉华能阳光电气有限公司</w:t>
      </w:r>
    </w:p>
    <w:p w14:paraId="56CC01C9">
      <w:pP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br w:type="page"/>
      </w:r>
    </w:p>
    <w:p w14:paraId="3CA8418A">
      <w:pPr>
        <w:jc w:val="right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 w14:paraId="023BADD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目 录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6150"/>
        <w15:color w:val="DBDBDB"/>
        <w:docPartObj>
          <w:docPartGallery w:val="Table of Contents"/>
          <w:docPartUnique/>
        </w:docPartObj>
      </w:sdtPr>
      <w:sdtEndPr>
        <w:rPr>
          <w:rFonts w:hint="default" w:ascii="微软雅黑" w:hAnsi="微软雅黑" w:eastAsia="微软雅黑" w:cs="微软雅黑"/>
          <w:b/>
          <w:bCs w:val="0"/>
          <w:kern w:val="2"/>
          <w:sz w:val="21"/>
          <w:szCs w:val="32"/>
          <w:lang w:val="en-US" w:eastAsia="zh-CN" w:bidi="ar-SA"/>
        </w:rPr>
      </w:sdtEndPr>
      <w:sdtContent>
        <w:p w14:paraId="46DB036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7D9CF211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/>
              <w:bCs w:val="0"/>
              <w:sz w:val="24"/>
              <w:szCs w:val="24"/>
              <w:lang w:val="en-US" w:eastAsia="zh-CN"/>
            </w:rPr>
            <w:instrText xml:space="preserve">TOC \o "1-1" \h \u </w:instrText>
          </w:r>
          <w:r>
            <w:rPr>
              <w:rFonts w:hint="default" w:ascii="微软雅黑" w:hAnsi="微软雅黑" w:eastAsia="微软雅黑" w:cs="微软雅黑"/>
              <w:b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_Toc12735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 w:val="24"/>
              <w:szCs w:val="24"/>
              <w:lang w:val="en-US" w:eastAsia="zh-CN" w:bidi="ar-SA"/>
            </w:rPr>
            <w:t>1.</w:t>
          </w:r>
          <w:r>
            <w:rPr>
              <w:rFonts w:hint="eastAsia"/>
              <w:bCs/>
              <w:sz w:val="24"/>
              <w:szCs w:val="24"/>
              <w:lang w:val="en-US" w:eastAsia="zh-CN"/>
            </w:rPr>
            <w:t xml:space="preserve"> 安全使用事项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_Toc12735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5D10B054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_Toc27060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 w:val="24"/>
              <w:szCs w:val="24"/>
              <w:lang w:val="en-US" w:eastAsia="zh-CN" w:bidi="ar-SA"/>
            </w:rPr>
            <w:t>2.</w:t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 xml:space="preserve"> 特点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_Toc27060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7ACDA0E8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_Toc13406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default" w:asciiTheme="minorHAnsi" w:hAnsiTheme="minorHAnsi" w:eastAsiaTheme="minorEastAsia" w:cstheme="minorBidi"/>
              <w:bCs/>
              <w:kern w:val="2"/>
              <w:sz w:val="24"/>
              <w:szCs w:val="24"/>
              <w:lang w:val="en-US" w:eastAsia="zh-CN" w:bidi="ar-SA"/>
            </w:rPr>
            <w:t>3.</w:t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 xml:space="preserve"> 技术规格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_Toc13406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74028055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_Toc10739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>4. 仪器介绍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_Toc10739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00407F6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_Toc234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>5. 仪器使用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_Toc234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78F4A5B3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_Toc27537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>6.附件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_Toc27537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8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2451182A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907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sz w:val="24"/>
              <w:szCs w:val="24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instrText xml:space="preserve"> HYPERLINK \l _Toc22753 </w:instrText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24"/>
              <w:lang w:val="en-US" w:eastAsia="zh-CN" w:bidi="ar-SA"/>
            </w:rPr>
            <w:t>7.附录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_Toc22753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9</w:t>
          </w:r>
          <w:r>
            <w:rPr>
              <w:sz w:val="24"/>
              <w:szCs w:val="24"/>
            </w:rPr>
            <w:fldChar w:fldCharType="end"/>
          </w: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  <w:p w14:paraId="6F8F7167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center"/>
            <w:textAlignment w:val="auto"/>
            <w:rPr>
              <w:rFonts w:hint="default" w:ascii="微软雅黑" w:hAnsi="微软雅黑" w:eastAsia="微软雅黑" w:cs="微软雅黑"/>
              <w:b/>
              <w:bCs w:val="0"/>
              <w:kern w:val="2"/>
              <w:sz w:val="21"/>
              <w:szCs w:val="32"/>
              <w:lang w:val="en-US" w:eastAsia="zh-CN" w:bidi="ar-SA"/>
            </w:rPr>
          </w:pPr>
          <w:r>
            <w:rPr>
              <w:rFonts w:hint="default" w:ascii="微软雅黑" w:hAnsi="微软雅黑" w:eastAsia="微软雅黑" w:cs="微软雅黑"/>
              <w:bCs w:val="0"/>
              <w:sz w:val="24"/>
              <w:szCs w:val="24"/>
              <w:lang w:val="en-US" w:eastAsia="zh-CN"/>
            </w:rPr>
            <w:fldChar w:fldCharType="end"/>
          </w:r>
        </w:p>
      </w:sdtContent>
    </w:sdt>
    <w:p w14:paraId="396FF503">
      <w:pPr>
        <w:jc w:val="center"/>
        <w:rPr>
          <w:rFonts w:hint="default" w:ascii="微软雅黑" w:hAnsi="微软雅黑" w:eastAsia="微软雅黑" w:cs="微软雅黑"/>
          <w:bCs/>
          <w:kern w:val="2"/>
          <w:sz w:val="21"/>
          <w:szCs w:val="32"/>
          <w:lang w:val="en-US" w:eastAsia="zh-CN" w:bidi="ar-SA"/>
        </w:rPr>
      </w:pPr>
    </w:p>
    <w:p w14:paraId="665001A4">
      <w:pPr>
        <w:jc w:val="center"/>
        <w:rPr>
          <w:rFonts w:hint="default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</w:p>
    <w:p w14:paraId="54B63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sectPr>
          <w:headerReference r:id="rId3" w:type="default"/>
          <w:pgSz w:w="11906" w:h="16838"/>
          <w:pgMar w:top="1134" w:right="1417" w:bottom="1134" w:left="1417" w:header="851" w:footer="992" w:gutter="0"/>
          <w:cols w:space="425" w:num="1"/>
          <w:docGrid w:type="lines" w:linePitch="312" w:charSpace="0"/>
        </w:sectPr>
      </w:pPr>
    </w:p>
    <w:p w14:paraId="4FC1F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default"/>
          <w:b/>
          <w:bCs/>
          <w:sz w:val="24"/>
          <w:szCs w:val="24"/>
          <w:lang w:val="en-US" w:eastAsia="zh-CN"/>
        </w:rPr>
      </w:pPr>
      <w:bookmarkStart w:id="0" w:name="_Toc12735"/>
      <w:r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安全使用事项</w:t>
      </w:r>
      <w:bookmarkEnd w:id="0"/>
    </w:p>
    <w:p w14:paraId="66D82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本仪器的设计、制造和检测均达到IEC61010安全标准（电子类测量产品安全要求），本说明书包括确保仪器的安全使用及保证仪器的安全状态，使用者所必须遵守的警告和安全条例。使用前请先阅读以下说明。</w:t>
      </w:r>
    </w:p>
    <w:tbl>
      <w:tblPr>
        <w:tblStyle w:val="9"/>
        <w:tblW w:w="8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6"/>
      </w:tblGrid>
      <w:tr w14:paraId="03F4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  <w:jc w:val="center"/>
        </w:trPr>
        <w:tc>
          <w:tcPr>
            <w:tcW w:w="8066" w:type="dxa"/>
          </w:tcPr>
          <w:p w14:paraId="0C9234F0">
            <w:pPr>
              <w:ind w:left="420"/>
              <w:jc w:val="center"/>
              <w:rPr>
                <w:b/>
              </w:rPr>
            </w:pPr>
            <w:r>
              <w:rPr>
                <w:b/>
                <w:sz w:val="44"/>
              </w:rPr>
              <w:drawing>
                <wp:inline distT="0" distB="0" distL="114300" distR="114300">
                  <wp:extent cx="247650" cy="200025"/>
                  <wp:effectExtent l="0" t="0" r="0" b="9525"/>
                  <wp:docPr id="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sz w:val="44"/>
              </w:rPr>
              <w:t>警告</w:t>
            </w:r>
          </w:p>
          <w:p w14:paraId="6005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● 仪器输出高压，使用前，阅读并理解说明书中的操作指南。</w:t>
            </w:r>
          </w:p>
          <w:p w14:paraId="4FBD8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● 请将说明书随身保存以便随时查阅。</w:t>
            </w:r>
          </w:p>
          <w:p w14:paraId="34FA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● 必须按指示使用仪器。</w:t>
            </w:r>
          </w:p>
          <w:p w14:paraId="6DDC9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● 理解并遵守安全操作指示。</w:t>
            </w:r>
          </w:p>
          <w:p w14:paraId="67333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● 必须严格遵守上述操作说明。</w:t>
            </w:r>
          </w:p>
          <w:p w14:paraId="3ED81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b/>
              </w:rPr>
            </w:pPr>
            <w:r>
              <w:rPr>
                <w:rFonts w:hint="eastAsia" w:ascii="宋体" w:hAnsi="宋体" w:eastAsia="宋体" w:cs="宋体"/>
              </w:rPr>
              <w:t>● 如不遵守，测量时可能会导致人身伤害和仪器毁坏。</w:t>
            </w:r>
          </w:p>
        </w:tc>
      </w:tr>
    </w:tbl>
    <w:p w14:paraId="4EA9F1D0"/>
    <w:p w14:paraId="61EC0B73"/>
    <w:p w14:paraId="68AE8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</w:rPr>
      </w:pPr>
      <w:r>
        <w:rPr>
          <w:b/>
          <w:sz w:val="44"/>
        </w:rPr>
        <w:drawing>
          <wp:inline distT="0" distB="0" distL="114300" distR="114300">
            <wp:extent cx="247650" cy="200025"/>
            <wp:effectExtent l="0" t="0" r="0" b="9525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>危险（</w:t>
      </w:r>
      <w:r>
        <w:rPr>
          <w:rFonts w:hint="eastAsia"/>
        </w:rPr>
        <w:t>表示操作不当会导致严重或致命的伤害</w:t>
      </w:r>
      <w:r>
        <w:rPr>
          <w:rFonts w:hint="eastAsia"/>
          <w:b/>
        </w:rPr>
        <w:t>）</w:t>
      </w:r>
    </w:p>
    <w:p w14:paraId="0AB4F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使用前请带戴绝缘手套。</w:t>
      </w:r>
    </w:p>
    <w:p w14:paraId="5C3F8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请勿在</w:t>
      </w:r>
      <w:r>
        <w:t>AC/DC600V</w:t>
      </w:r>
      <w:r>
        <w:rPr>
          <w:rFonts w:hint="eastAsia"/>
        </w:rPr>
        <w:t>以上的电路中测量。</w:t>
      </w:r>
    </w:p>
    <w:p w14:paraId="0C35E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请勿在易燃场所测试，火花可能会引起爆炸。</w:t>
      </w:r>
    </w:p>
    <w:p w14:paraId="0A916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请勿在仪器表面潮湿或操作者手潮湿时操作。</w:t>
      </w:r>
    </w:p>
    <w:p w14:paraId="065E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请不要带电连接测试线。</w:t>
      </w:r>
    </w:p>
    <w:p w14:paraId="6D8E2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在测量时或测试后请勿立刻触摸被测回路，可能导致触电事故。</w:t>
      </w:r>
    </w:p>
    <w:p w14:paraId="02CB2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测试线或端口发现易损害绝缘特性的污垢或炭化物时请停止测试。</w:t>
      </w:r>
    </w:p>
    <w:p w14:paraId="45E75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989F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7C79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</w:rPr>
      </w:pPr>
      <w:r>
        <w:rPr>
          <w:b/>
          <w:sz w:val="44"/>
        </w:rPr>
        <w:drawing>
          <wp:inline distT="0" distB="0" distL="114300" distR="114300">
            <wp:extent cx="247650" cy="200025"/>
            <wp:effectExtent l="0" t="0" r="0" b="952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>警告（</w:t>
      </w:r>
      <w:r>
        <w:rPr>
          <w:rFonts w:hint="eastAsia"/>
        </w:rPr>
        <w:t>表示操作不当存在导致严重或致命的伤害的可能性</w:t>
      </w:r>
      <w:r>
        <w:rPr>
          <w:rFonts w:hint="eastAsia"/>
          <w:b/>
        </w:rPr>
        <w:t>）</w:t>
      </w:r>
    </w:p>
    <w:p w14:paraId="1FF65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若仪器出现异常请停止使用。例如：仪器破损或裸露出金属部分。</w:t>
      </w:r>
    </w:p>
    <w:p w14:paraId="49AD7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请勿对仪器安装替代部件或进行任何未授权的改造，维修时请与我公司联系。</w:t>
      </w:r>
    </w:p>
    <w:p w14:paraId="1F42E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</w:rPr>
        <w:t>确定所有测试导线与仪表的测试端口连接牢固。</w:t>
      </w:r>
    </w:p>
    <w:p w14:paraId="64B3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5419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4F5D1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</w:rPr>
      </w:pPr>
      <w:r>
        <w:rPr>
          <w:b/>
          <w:sz w:val="44"/>
        </w:rPr>
        <w:drawing>
          <wp:inline distT="0" distB="0" distL="114300" distR="114300">
            <wp:extent cx="247650" cy="200025"/>
            <wp:effectExtent l="0" t="0" r="0" b="9525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>注意（</w:t>
      </w:r>
      <w:r>
        <w:rPr>
          <w:rFonts w:hint="eastAsia"/>
        </w:rPr>
        <w:t>表示操作不当有可能会导致人身伤害或仪器毁坏</w:t>
      </w:r>
      <w:r>
        <w:rPr>
          <w:rFonts w:hint="eastAsia"/>
          <w:b/>
        </w:rPr>
        <w:t>）</w:t>
      </w:r>
    </w:p>
    <w:p w14:paraId="41B20909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测量前，确认电压选择在适当的值。</w:t>
      </w:r>
    </w:p>
    <w:p w14:paraId="661164C6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若长时间不使用，应将电池充满后存放，并在三个月内重新补充。</w:t>
      </w:r>
    </w:p>
    <w:p w14:paraId="4453FD36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请勿在高温、潮湿，有结露可能的场所及阳光直射下长时间放置。</w:t>
      </w:r>
    </w:p>
    <w:p w14:paraId="6525CF11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请使用湿布或清洁剂来清洁仪器外壳，请勿使用研磨剂或溶剂。</w:t>
      </w:r>
    </w:p>
    <w:p w14:paraId="76859FD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  <w:r>
        <w:rPr>
          <w:rFonts w:hint="eastAsia"/>
        </w:rPr>
        <w:t>仪器潮湿时，请先干燥后存储。</w:t>
      </w:r>
    </w:p>
    <w:p w14:paraId="3726A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1" w:name="_Toc421265577"/>
      <w:bookmarkStart w:id="2" w:name="_Toc27060"/>
      <w:r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 xml:space="preserve"> </w:t>
      </w:r>
      <w:bookmarkEnd w:id="1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特点</w:t>
      </w:r>
      <w:bookmarkEnd w:id="2"/>
    </w:p>
    <w:p w14:paraId="1ECBD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智能型高压绝缘电阻测试仪，具有5个量程：500V, 1000V, 2500V, 5000V，10000V，测试最大可达10TΩ。</w:t>
      </w:r>
    </w:p>
    <w:p w14:paraId="39247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严格按照安全标准设计</w:t>
      </w:r>
    </w:p>
    <w:p w14:paraId="794C7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绝缘电阻量程5TΩ@5kV</w:t>
      </w:r>
    </w:p>
    <w:p w14:paraId="5EDE3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短路电流可调节，最大可达5mA（可以订制高达10mA短路电流产品）。</w:t>
      </w:r>
    </w:p>
    <w:p w14:paraId="10621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自动显示极化指数（PI）,诱电吸收比（DAR）的测试值，可测试漏电流和电容量。</w:t>
      </w:r>
    </w:p>
    <w:p w14:paraId="61B90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抗干扰性能优越，在干扰电流达到2mA时，仪器仍然保证测试精度。</w:t>
      </w:r>
    </w:p>
    <w:p w14:paraId="7E456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容性试品快速放电，电缆测试时，无需要人工放电，仪器自动快速放电。</w:t>
      </w:r>
    </w:p>
    <w:p w14:paraId="0A3EF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● 2种电源方式：使用锂离子电池供电，续航时间可达6个小时(5000V@100M测试电阻)。   </w:t>
      </w:r>
    </w:p>
    <w:p w14:paraId="77B40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同时可以在使用状态中充电。停电时，可自动从AC电源供电转换为电池供电。</w:t>
      </w:r>
    </w:p>
    <w:p w14:paraId="519BA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全中文显示，中文提示操作，简单明了，并且可以显示绝缘电阻模拟柱。</w:t>
      </w:r>
    </w:p>
    <w:p w14:paraId="13645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数字滤波功能，外部影响造成显示值发生偏差时刻使用滤波功能减轻影响。</w:t>
      </w:r>
    </w:p>
    <w:p w14:paraId="3F935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完善的保护功能，并且备熔丝烧断提示功能。</w:t>
      </w:r>
    </w:p>
    <w:p w14:paraId="3FFAE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● 线路带电警告：当被测试品带有危险电压时，仪器蜂鸣器长鸣，显示屏提示高压符号。</w:t>
      </w:r>
    </w:p>
    <w:p w14:paraId="09C0D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72F33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03CFE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0133F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0BE44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20FBD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761AB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7207D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085D4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2EA0A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391B7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05C26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31062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448EB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575B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ascii="宋体" w:hAnsi="宋体"/>
          <w:sz w:val="24"/>
          <w:szCs w:val="24"/>
        </w:rPr>
      </w:pPr>
    </w:p>
    <w:p w14:paraId="70796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3" w:name="_Toc421265578"/>
      <w:bookmarkStart w:id="4" w:name="_Toc13406"/>
      <w:r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 xml:space="preserve"> </w:t>
      </w:r>
      <w:bookmarkEnd w:id="3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技术规格</w:t>
      </w:r>
      <w:bookmarkEnd w:id="4"/>
    </w:p>
    <w:p w14:paraId="7F67B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bookmarkStart w:id="5" w:name="_Toc421265579"/>
      <w:r>
        <w:rPr>
          <w:rFonts w:hint="eastAsia" w:ascii="宋体" w:hAnsi="宋体" w:eastAsia="宋体" w:cs="宋体"/>
        </w:rPr>
        <w:t>● 安全规格</w:t>
      </w:r>
    </w:p>
    <w:p w14:paraId="27C1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IEC 61010-1    CAT.IV  600V 污染度2</w:t>
      </w:r>
    </w:p>
    <w:p w14:paraId="7F6EB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IEC 61326      EMC 规格：测试，控制和检验用电气设备</w:t>
      </w:r>
    </w:p>
    <w:p w14:paraId="579E3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IEC60529 IP64 （外盒合闭状态）</w:t>
      </w:r>
    </w:p>
    <w:p w14:paraId="0AB9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交流电源：220V±10%，50/60 HZ ，20 VA</w:t>
      </w:r>
    </w:p>
    <w:p w14:paraId="59F03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电池供电：16.8V锂离子可充电蓄电池</w:t>
      </w:r>
    </w:p>
    <w:p w14:paraId="63E1A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● 电池续航时间：5000V@100M，约6小时 </w:t>
      </w:r>
    </w:p>
    <w:p w14:paraId="4BC57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●尺寸（长x 宽x 高）：37cm x 27cm x 17cm</w:t>
      </w:r>
    </w:p>
    <w:p w14:paraId="7948B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重量：3kg</w:t>
      </w:r>
    </w:p>
    <w:p w14:paraId="4A4F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测试电压精度：标称值的100% 到110%</w:t>
      </w:r>
    </w:p>
    <w:p w14:paraId="717D5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电流测试量程：10mA</w:t>
      </w:r>
    </w:p>
    <w:p w14:paraId="7460C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电流测量精度：5%+0.2nA</w:t>
      </w:r>
    </w:p>
    <w:p w14:paraId="49A8F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短路电流：2到5mA，可调节输出 (可订制10mA短路电流)</w:t>
      </w:r>
    </w:p>
    <w:p w14:paraId="0512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电容测试量程：20uF</w:t>
      </w:r>
    </w:p>
    <w:p w14:paraId="2737A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电容测试精度：15%+0.03uF</w:t>
      </w:r>
    </w:p>
    <w:p w14:paraId="67964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电容试品放电速率： 从10000V到10V，0.5S/µF</w:t>
      </w:r>
    </w:p>
    <w:p w14:paraId="2F6AE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● 绝缘电阻测试量程和精确度 （温度：23±5ºC ， 相对温度：45 – 75%RH）</w:t>
      </w:r>
    </w:p>
    <w:p w14:paraId="39B4A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8"/>
        <w:gridCol w:w="1636"/>
        <w:gridCol w:w="1485"/>
        <w:gridCol w:w="1664"/>
        <w:gridCol w:w="1582"/>
        <w:gridCol w:w="1582"/>
      </w:tblGrid>
      <w:tr w14:paraId="0D86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31" w:type="pct"/>
            <w:tcBorders>
              <w:tl2br w:val="single" w:color="auto" w:sz="4" w:space="0"/>
            </w:tcBorders>
            <w:vAlign w:val="center"/>
          </w:tcPr>
          <w:p w14:paraId="36A9F04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量程</w:t>
            </w:r>
          </w:p>
          <w:p w14:paraId="3072A177">
            <w:pPr>
              <w:widowControl/>
              <w:ind w:firstLine="105" w:firstLineChars="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精确度</w:t>
            </w:r>
          </w:p>
        </w:tc>
        <w:tc>
          <w:tcPr>
            <w:tcW w:w="1636" w:type="dxa"/>
            <w:vAlign w:val="center"/>
          </w:tcPr>
          <w:p w14:paraId="38A9206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500V</w:t>
            </w:r>
          </w:p>
        </w:tc>
        <w:tc>
          <w:tcPr>
            <w:tcW w:w="1485" w:type="dxa"/>
            <w:vAlign w:val="center"/>
          </w:tcPr>
          <w:p w14:paraId="4B4C146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1000V</w:t>
            </w:r>
          </w:p>
        </w:tc>
        <w:tc>
          <w:tcPr>
            <w:tcW w:w="1664" w:type="dxa"/>
            <w:vAlign w:val="center"/>
          </w:tcPr>
          <w:p w14:paraId="40B6EA1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2500V</w:t>
            </w:r>
          </w:p>
        </w:tc>
        <w:tc>
          <w:tcPr>
            <w:tcW w:w="1582" w:type="dxa"/>
            <w:vAlign w:val="center"/>
          </w:tcPr>
          <w:p w14:paraId="443E485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5000V</w:t>
            </w:r>
          </w:p>
        </w:tc>
        <w:tc>
          <w:tcPr>
            <w:tcW w:w="1582" w:type="dxa"/>
            <w:vAlign w:val="center"/>
          </w:tcPr>
          <w:p w14:paraId="780A33C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10000V</w:t>
            </w:r>
          </w:p>
        </w:tc>
      </w:tr>
      <w:tr w14:paraId="7372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31" w:type="pct"/>
            <w:vAlign w:val="center"/>
          </w:tcPr>
          <w:p w14:paraId="764234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未指定</w:t>
            </w:r>
          </w:p>
        </w:tc>
        <w:tc>
          <w:tcPr>
            <w:tcW w:w="1636" w:type="dxa"/>
            <w:vAlign w:val="center"/>
          </w:tcPr>
          <w:p w14:paraId="64DBDD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&lt;100k</w:t>
            </w:r>
          </w:p>
        </w:tc>
        <w:tc>
          <w:tcPr>
            <w:tcW w:w="1485" w:type="dxa"/>
            <w:vAlign w:val="center"/>
          </w:tcPr>
          <w:p w14:paraId="61DCF8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&lt;100k</w:t>
            </w:r>
          </w:p>
        </w:tc>
        <w:tc>
          <w:tcPr>
            <w:tcW w:w="1664" w:type="dxa"/>
            <w:vAlign w:val="center"/>
          </w:tcPr>
          <w:p w14:paraId="75478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&lt;100k</w:t>
            </w:r>
          </w:p>
        </w:tc>
        <w:tc>
          <w:tcPr>
            <w:tcW w:w="1582" w:type="dxa"/>
            <w:vAlign w:val="center"/>
          </w:tcPr>
          <w:p w14:paraId="537F59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&lt;100k</w:t>
            </w:r>
          </w:p>
        </w:tc>
        <w:tc>
          <w:tcPr>
            <w:tcW w:w="1582" w:type="dxa"/>
            <w:vAlign w:val="center"/>
          </w:tcPr>
          <w:p w14:paraId="4D0FD6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&lt;100k</w:t>
            </w:r>
          </w:p>
        </w:tc>
      </w:tr>
      <w:tr w14:paraId="4A57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31" w:type="pct"/>
            <w:vAlign w:val="center"/>
          </w:tcPr>
          <w:p w14:paraId="6B9591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5%</w:t>
            </w:r>
          </w:p>
        </w:tc>
        <w:tc>
          <w:tcPr>
            <w:tcW w:w="1636" w:type="dxa"/>
            <w:vAlign w:val="center"/>
          </w:tcPr>
          <w:p w14:paraId="64034E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100k-10G</w:t>
            </w:r>
          </w:p>
        </w:tc>
        <w:tc>
          <w:tcPr>
            <w:tcW w:w="1485" w:type="dxa"/>
            <w:vAlign w:val="center"/>
          </w:tcPr>
          <w:p w14:paraId="6DE0BF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100k-20G</w:t>
            </w:r>
          </w:p>
        </w:tc>
        <w:tc>
          <w:tcPr>
            <w:tcW w:w="1664" w:type="dxa"/>
            <w:vAlign w:val="center"/>
          </w:tcPr>
          <w:p w14:paraId="62182E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100k-100G</w:t>
            </w:r>
          </w:p>
        </w:tc>
        <w:tc>
          <w:tcPr>
            <w:tcW w:w="1582" w:type="dxa"/>
            <w:vAlign w:val="center"/>
          </w:tcPr>
          <w:p w14:paraId="54CB97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100k-100G</w:t>
            </w:r>
          </w:p>
        </w:tc>
        <w:tc>
          <w:tcPr>
            <w:tcW w:w="1582" w:type="dxa"/>
            <w:vAlign w:val="center"/>
          </w:tcPr>
          <w:p w14:paraId="13C888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100k-200G</w:t>
            </w:r>
          </w:p>
        </w:tc>
      </w:tr>
      <w:tr w14:paraId="150F5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31" w:type="pct"/>
            <w:vAlign w:val="center"/>
          </w:tcPr>
          <w:p w14:paraId="5675C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20%</w:t>
            </w:r>
          </w:p>
        </w:tc>
        <w:tc>
          <w:tcPr>
            <w:tcW w:w="1636" w:type="dxa"/>
            <w:vAlign w:val="center"/>
          </w:tcPr>
          <w:p w14:paraId="7F6BDA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10G -100G</w:t>
            </w:r>
          </w:p>
        </w:tc>
        <w:tc>
          <w:tcPr>
            <w:tcW w:w="1485" w:type="dxa"/>
            <w:vAlign w:val="center"/>
          </w:tcPr>
          <w:p w14:paraId="6798C8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20G-200G</w:t>
            </w:r>
          </w:p>
        </w:tc>
        <w:tc>
          <w:tcPr>
            <w:tcW w:w="1664" w:type="dxa"/>
            <w:vAlign w:val="center"/>
          </w:tcPr>
          <w:p w14:paraId="6B5509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100G-1T</w:t>
            </w:r>
          </w:p>
        </w:tc>
        <w:tc>
          <w:tcPr>
            <w:tcW w:w="1582" w:type="dxa"/>
            <w:vAlign w:val="center"/>
          </w:tcPr>
          <w:p w14:paraId="384DCA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100G-1T</w:t>
            </w:r>
          </w:p>
        </w:tc>
        <w:tc>
          <w:tcPr>
            <w:tcW w:w="1582" w:type="dxa"/>
            <w:vAlign w:val="center"/>
          </w:tcPr>
          <w:p w14:paraId="32828C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200G-2T</w:t>
            </w:r>
          </w:p>
        </w:tc>
      </w:tr>
      <w:tr w14:paraId="6280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31" w:type="pct"/>
            <w:vAlign w:val="center"/>
          </w:tcPr>
          <w:p w14:paraId="3B9C68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未指定</w:t>
            </w:r>
          </w:p>
        </w:tc>
        <w:tc>
          <w:tcPr>
            <w:tcW w:w="1636" w:type="dxa"/>
            <w:vAlign w:val="center"/>
          </w:tcPr>
          <w:p w14:paraId="7A62DE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&gt; 100G</w:t>
            </w:r>
          </w:p>
        </w:tc>
        <w:tc>
          <w:tcPr>
            <w:tcW w:w="1485" w:type="dxa"/>
            <w:vAlign w:val="center"/>
          </w:tcPr>
          <w:p w14:paraId="3E0B58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&gt; 200G</w:t>
            </w:r>
          </w:p>
        </w:tc>
        <w:tc>
          <w:tcPr>
            <w:tcW w:w="1664" w:type="dxa"/>
            <w:vAlign w:val="center"/>
          </w:tcPr>
          <w:p w14:paraId="544B95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&gt; 1T</w:t>
            </w:r>
          </w:p>
        </w:tc>
        <w:tc>
          <w:tcPr>
            <w:tcW w:w="1582" w:type="dxa"/>
            <w:vAlign w:val="center"/>
          </w:tcPr>
          <w:p w14:paraId="72B241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&gt; 1T</w:t>
            </w:r>
          </w:p>
        </w:tc>
        <w:tc>
          <w:tcPr>
            <w:tcW w:w="1582" w:type="dxa"/>
            <w:vAlign w:val="center"/>
          </w:tcPr>
          <w:p w14:paraId="12DE39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&gt; 2T</w:t>
            </w:r>
          </w:p>
        </w:tc>
      </w:tr>
    </w:tbl>
    <w:p w14:paraId="11403981">
      <w:pPr>
        <w:rPr>
          <w:rFonts w:hint="eastAsia"/>
          <w:lang w:val="en-US" w:eastAsia="zh-CN"/>
        </w:rPr>
      </w:pPr>
    </w:p>
    <w:p w14:paraId="1F77F2C3">
      <w:pPr>
        <w:rPr>
          <w:rFonts w:hint="eastAsia"/>
          <w:lang w:val="en-US" w:eastAsia="zh-CN"/>
        </w:rPr>
      </w:pPr>
    </w:p>
    <w:p w14:paraId="29AFB0F4">
      <w:pPr>
        <w:rPr>
          <w:rFonts w:hint="eastAsia"/>
          <w:lang w:val="en-US" w:eastAsia="zh-CN"/>
        </w:rPr>
      </w:pPr>
    </w:p>
    <w:p w14:paraId="630174E5">
      <w:pPr>
        <w:rPr>
          <w:rFonts w:hint="eastAsia"/>
          <w:lang w:val="en-US" w:eastAsia="zh-CN"/>
        </w:rPr>
      </w:pPr>
    </w:p>
    <w:p w14:paraId="0244B105">
      <w:pPr>
        <w:rPr>
          <w:rFonts w:hint="eastAsia"/>
          <w:lang w:val="en-US" w:eastAsia="zh-CN"/>
        </w:rPr>
      </w:pPr>
    </w:p>
    <w:p w14:paraId="5B7235A7">
      <w:pPr>
        <w:rPr>
          <w:rFonts w:hint="eastAsia"/>
          <w:lang w:val="en-US" w:eastAsia="zh-CN"/>
        </w:rPr>
      </w:pPr>
    </w:p>
    <w:p w14:paraId="29AA1F67">
      <w:pPr>
        <w:rPr>
          <w:rFonts w:hint="eastAsia"/>
          <w:lang w:val="en-US" w:eastAsia="zh-CN"/>
        </w:rPr>
      </w:pPr>
    </w:p>
    <w:p w14:paraId="24D10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default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6" w:name="_Toc10739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 xml:space="preserve">4. </w:t>
      </w:r>
      <w:bookmarkEnd w:id="5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仪器介绍</w:t>
      </w:r>
      <w:bookmarkEnd w:id="6"/>
    </w:p>
    <w:p w14:paraId="4C7A9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/>
          <w:b/>
        </w:rPr>
      </w:pPr>
      <w:r>
        <w:rPr>
          <w:rFonts w:hint="eastAsia"/>
        </w:rPr>
        <w:t>●</w:t>
      </w:r>
      <w:r>
        <w:t xml:space="preserve"> </w:t>
      </w:r>
      <w:r>
        <w:rPr>
          <w:rFonts w:hint="eastAsia"/>
          <w:b/>
        </w:rPr>
        <w:t>面板介绍</w:t>
      </w:r>
    </w:p>
    <w:p w14:paraId="13888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/>
          <w:b/>
        </w:rPr>
      </w:pPr>
    </w:p>
    <w:p w14:paraId="171403D7">
      <w:pPr>
        <w:tabs>
          <w:tab w:val="left" w:pos="516"/>
          <w:tab w:val="center" w:pos="4438"/>
        </w:tabs>
        <w:ind w:firstLine="105" w:firstLineChars="50"/>
        <w:jc w:val="left"/>
      </w:pPr>
      <w:r>
        <w:tab/>
      </w:r>
      <w:r>
        <w:tab/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5715</wp:posOffset>
            </wp:positionV>
            <wp:extent cx="4209415" cy="3148330"/>
            <wp:effectExtent l="0" t="0" r="635" b="13970"/>
            <wp:wrapNone/>
            <wp:docPr id="29" name="图片 118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8" descr="图形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E40580">
      <w:pPr>
        <w:ind w:firstLine="120" w:firstLineChars="5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173990</wp:posOffset>
                </wp:positionV>
                <wp:extent cx="802640" cy="344805"/>
                <wp:effectExtent l="1905" t="4445" r="14605" b="12700"/>
                <wp:wrapNone/>
                <wp:docPr id="1" name="自选图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640" cy="3448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7" o:spid="_x0000_s1026" o:spt="32" type="#_x0000_t32" style="position:absolute;left:0pt;margin-left:12.65pt;margin-top:13.7pt;height:27.15pt;width:63.2pt;z-index:251659264;mso-width-relative:page;mso-height-relative:page;" filled="f" stroked="t" coordsize="21600,21600" o:gfxdata="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/Rmc9kAAAAIAQAADwAAAAAAAAABACAAAAAiAAAAZHJzL2Rv&#10;d25yZXYueG1sUEsBAhQAFAAAAAgAh07iQMxf8GQAAgAA7A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1</w:t>
      </w:r>
    </w:p>
    <w:p w14:paraId="47B3FAC2">
      <w:pPr>
        <w:ind w:firstLine="105" w:firstLineChars="5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57150</wp:posOffset>
                </wp:positionV>
                <wp:extent cx="2026920" cy="620395"/>
                <wp:effectExtent l="9525" t="9525" r="20955" b="17780"/>
                <wp:wrapNone/>
                <wp:docPr id="2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62039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4FB66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8" o:spid="_x0000_s1026" o:spt="1" style="position:absolute;left:0pt;margin-left:140.35pt;margin-top:4.5pt;height:48.85pt;width:159.6pt;z-index:251659264;mso-width-relative:page;mso-height-relative:page;" filled="f" stroked="t" coordsize="21600,21600" o:gfxdata="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2Beck9cAAAAJAQAADwAAAAAAAAABACAAAAAiAAAAZHJzL2Rvd25y&#10;ZXYueG1sUEsBAhQAFAAAAAgAh07iQJIy4iL/AQAAAgQAAA4AAAAAAAAAAQAgAAAAJgEAAGRycy9l&#10;Mm9Eb2MueG1sUEsFBgAAAAAGAAYAWQEAAJcFAAAAAA==&#10;">
                <v:fill on="f" focussize="0,0"/>
                <v:stroke weight="1.5pt" color="#FFFFFF" joinstyle="miter" dashstyle="1 1" endcap="round"/>
                <v:imagedata o:title=""/>
                <o:lock v:ext="edit" aspectratio="f"/>
                <v:textbox>
                  <w:txbxContent>
                    <w:p w14:paraId="034FB668"/>
                  </w:txbxContent>
                </v:textbox>
              </v:rect>
            </w:pict>
          </mc:Fallback>
        </mc:AlternateContent>
      </w:r>
    </w:p>
    <w:p w14:paraId="5EA7B6AC">
      <w:pPr>
        <w:ind w:firstLine="120" w:firstLineChars="5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3809365</wp:posOffset>
                </wp:positionH>
                <wp:positionV relativeFrom="paragraph">
                  <wp:posOffset>122555</wp:posOffset>
                </wp:positionV>
                <wp:extent cx="1691005" cy="155575"/>
                <wp:effectExtent l="0" t="4445" r="4445" b="49530"/>
                <wp:wrapNone/>
                <wp:docPr id="5" name="自选图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1005" cy="1555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0" o:spid="_x0000_s1026" o:spt="32" type="#_x0000_t32" style="position:absolute;left:0pt;flip:x;margin-left:299.95pt;margin-top:9.65pt;height:12.25pt;width:133.15pt;z-index:251659264;mso-width-relative:page;mso-height-relative:page;" filled="f" stroked="t" coordsize="21600,21600" o:gfxdata="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DeJpf2QAAAAkBAAAPAAAAAAAAAAEAIAAAACIAAABk&#10;cnMvZG93bnJldi54bWxQSwECFAAUAAAACACHTuJAJHg9uQUCAAD4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3</w:t>
      </w:r>
    </w:p>
    <w:p w14:paraId="6317C849">
      <w:pPr>
        <w:ind w:firstLine="105" w:firstLineChars="5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140335</wp:posOffset>
                </wp:positionV>
                <wp:extent cx="974725" cy="155575"/>
                <wp:effectExtent l="635" t="4445" r="15240" b="30480"/>
                <wp:wrapNone/>
                <wp:docPr id="6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725" cy="1555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32" type="#_x0000_t32" style="position:absolute;left:0pt;margin-left:12.65pt;margin-top:11.05pt;height:12.25pt;width:76.75pt;z-index:251659264;mso-width-relative:page;mso-height-relative:page;" filled="f" stroked="t" coordsize="21600,21600" o:gfxdata="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aJQrr2QAAAAgBAAAPAAAAAAAAAAEAIAAAACIAAABkcnMvZG93&#10;bnJldi54bWxQSwECFAAUAAAACACHTuJAWdybVv8BAADs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2</w:t>
      </w:r>
    </w:p>
    <w:p w14:paraId="226B96A0">
      <w:pPr>
        <w:ind w:firstLine="120" w:firstLineChars="50"/>
        <w:rPr>
          <w:sz w:val="24"/>
        </w:rPr>
      </w:pPr>
    </w:p>
    <w:p w14:paraId="147E4681">
      <w:pPr>
        <w:ind w:firstLine="120" w:firstLineChars="5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149225</wp:posOffset>
                </wp:positionV>
                <wp:extent cx="1846580" cy="440055"/>
                <wp:effectExtent l="1270" t="4445" r="0" b="31750"/>
                <wp:wrapNone/>
                <wp:docPr id="7" name="自选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6580" cy="4400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2" o:spid="_x0000_s1026" o:spt="32" type="#_x0000_t32" style="position:absolute;left:0pt;margin-left:12.65pt;margin-top:11.75pt;height:34.65pt;width:145.4pt;z-index:251659264;mso-width-relative:page;mso-height-relative:page;" filled="f" stroked="t" coordsize="21600,21600" o:gfxdata="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qJFZs2gAAAAgBAAAPAAAAAAAAAAEAIAAAACIAAABkcnMv&#10;ZG93bnJldi54bWxQSwECFAAUAAAACACHTuJAzVVmSAECAADuAwAADgAAAAAAAAABACAAAAAp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4</w:t>
      </w:r>
    </w:p>
    <w:p w14:paraId="4B637630">
      <w:pPr>
        <w:ind w:firstLine="120" w:firstLineChars="50"/>
        <w:rPr>
          <w:sz w:val="24"/>
        </w:rPr>
      </w:pPr>
    </w:p>
    <w:p w14:paraId="41B9F989">
      <w:pPr>
        <w:ind w:firstLine="120" w:firstLineChars="5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4664075</wp:posOffset>
                </wp:positionH>
                <wp:positionV relativeFrom="paragraph">
                  <wp:posOffset>124460</wp:posOffset>
                </wp:positionV>
                <wp:extent cx="836295" cy="241300"/>
                <wp:effectExtent l="0" t="4445" r="1905" b="20955"/>
                <wp:wrapNone/>
                <wp:docPr id="8" name="自选图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6295" cy="241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1" o:spid="_x0000_s1026" o:spt="32" type="#_x0000_t32" style="position:absolute;left:0pt;flip:x;margin-left:367.25pt;margin-top:9.8pt;height:19pt;width:65.85pt;z-index:251659264;mso-width-relative:page;mso-height-relative:page;" filled="f" stroked="t" coordsize="21600,21600" o:gfxdata="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jRSs2QAAAAkBAAAPAAAAAAAAAAEAIAAA&#10;ACIAAABkcnMvZG93bnJldi54bWxQSwECFAAUAAAACACHTuJAu3oiEgsCAAD3Aw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6</w:t>
      </w:r>
    </w:p>
    <w:p w14:paraId="16A6DE67">
      <w:pPr>
        <w:ind w:firstLine="120" w:firstLineChars="50"/>
        <w:rPr>
          <w:sz w:val="24"/>
        </w:rPr>
      </w:pPr>
    </w:p>
    <w:p w14:paraId="1AAEE2E5">
      <w:pPr>
        <w:ind w:firstLine="120" w:firstLineChars="5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125095</wp:posOffset>
                </wp:positionV>
                <wp:extent cx="1691005" cy="361950"/>
                <wp:effectExtent l="1270" t="4445" r="3175" b="33655"/>
                <wp:wrapNone/>
                <wp:docPr id="9" name="自选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005" cy="3619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" o:spid="_x0000_s1026" o:spt="32" type="#_x0000_t32" style="position:absolute;left:0pt;margin-left:12.65pt;margin-top:9.85pt;height:28.5pt;width:133.15pt;z-index:251659264;mso-width-relative:page;mso-height-relative:page;" filled="f" stroked="t" coordsize="21600,21600" o:gfxdata="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/7MRM2QAAAAgBAAAPAAAAAAAAAAEAIAAAACIAAABkcnMv&#10;ZG93bnJldi54bWxQSwECFAAUAAAACACHTuJAJEepcgICAADu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t>5</w:t>
      </w:r>
    </w:p>
    <w:p w14:paraId="42433DFD">
      <w:pPr>
        <w:ind w:firstLine="105" w:firstLineChars="5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163195</wp:posOffset>
                </wp:positionV>
                <wp:extent cx="2398395" cy="304165"/>
                <wp:effectExtent l="9525" t="9525" r="11430" b="10160"/>
                <wp:wrapNone/>
                <wp:docPr id="10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30416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9" o:spid="_x0000_s1026" o:spt="1" style="position:absolute;left:0pt;margin-left:145.8pt;margin-top:12.85pt;height:23.95pt;width:188.85pt;z-index:251659264;mso-width-relative:page;mso-height-relative:page;" filled="f" stroked="t" coordsize="21600,21600" o:gfxdata="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8ynKdgAAAAJAQAADwAAAAAAAAABACAAAAAiAAAAZHJzL2Rvd25yZXYu&#10;eG1sUEsBAhQAFAAAAAgAh07iQKNhJGL7AQAA+AMAAA4AAAAAAAAAAQAgAAAAJwEAAGRycy9lMm9E&#10;b2MueG1sUEsFBgAAAAAGAAYAWQEAAJQFAAAAAA==&#10;">
                <v:fill on="f" focussize="0,0"/>
                <v:stroke weight="1.5pt" color="#FFFFFF" joinstyle="miter" dashstyle="1 1" endcap="round"/>
                <v:imagedata o:title=""/>
                <o:lock v:ext="edit" aspectratio="f"/>
              </v:rect>
            </w:pict>
          </mc:Fallback>
        </mc:AlternateContent>
      </w:r>
    </w:p>
    <w:p w14:paraId="28ADE1BD">
      <w:pPr>
        <w:ind w:firstLine="105" w:firstLineChars="50"/>
      </w:pPr>
    </w:p>
    <w:p w14:paraId="31B9C66F">
      <w:pPr>
        <w:ind w:firstLine="105" w:firstLineChars="50"/>
      </w:pPr>
    </w:p>
    <w:p w14:paraId="3EFE61B2">
      <w:pPr>
        <w:ind w:firstLine="105" w:firstLineChars="50"/>
      </w:pPr>
    </w:p>
    <w:p w14:paraId="3FF6CD8B">
      <w:pPr>
        <w:ind w:firstLine="105" w:firstLineChars="50"/>
      </w:pPr>
    </w:p>
    <w:p w14:paraId="1674E9C8">
      <w:pPr>
        <w:ind w:firstLine="105" w:firstLineChars="50"/>
      </w:pPr>
    </w:p>
    <w:p w14:paraId="38488DD3">
      <w:pPr>
        <w:ind w:firstLine="105" w:firstLineChars="50"/>
      </w:pPr>
    </w:p>
    <w:p w14:paraId="7A382C34">
      <w:pPr>
        <w:ind w:firstLine="105" w:firstLineChars="50"/>
      </w:pPr>
    </w:p>
    <w:tbl>
      <w:tblPr>
        <w:tblStyle w:val="9"/>
        <w:tblW w:w="7513" w:type="dxa"/>
        <w:tblInd w:w="5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233"/>
        <w:gridCol w:w="900"/>
        <w:gridCol w:w="2340"/>
      </w:tblGrid>
      <w:tr w14:paraId="37F2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4B782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32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0D05D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6D54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23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2DD1EC9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</w:tr>
      <w:tr w14:paraId="09084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610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01C5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插头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D2AA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FFAF14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指示灯</w:t>
            </w:r>
          </w:p>
        </w:tc>
      </w:tr>
      <w:tr w14:paraId="2395A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211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5718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测试端子（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E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G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L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1755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80FDCC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液晶显示屏</w:t>
            </w:r>
          </w:p>
        </w:tc>
      </w:tr>
      <w:tr w14:paraId="6257E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FDCE0C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7A8677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按键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296486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63664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</w:rPr>
              <w:t>打印机</w:t>
            </w:r>
          </w:p>
        </w:tc>
      </w:tr>
    </w:tbl>
    <w:p w14:paraId="62896B42"/>
    <w:p w14:paraId="7E90D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● 按键及功能说明</w:t>
      </w:r>
    </w:p>
    <w:p w14:paraId="151C137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firstLine="0" w:firstLineChars="0"/>
        <w:textAlignment w:val="auto"/>
        <w:rPr>
          <w:rFonts w:hint="eastAsia"/>
        </w:rPr>
      </w:pPr>
      <w:r>
        <w:rPr>
          <w:rFonts w:hint="eastAsia"/>
        </w:rPr>
        <w:t>按键编号从左到右，共</w:t>
      </w:r>
      <w:r>
        <w:t>5</w:t>
      </w:r>
      <w:r>
        <w:rPr>
          <w:rFonts w:hint="eastAsia"/>
        </w:rPr>
        <w:t>个。第一个为关机状态下的开机键。</w:t>
      </w:r>
    </w:p>
    <w:p w14:paraId="7AEBC330">
      <w:pPr>
        <w:rPr>
          <w:rFonts w:hint="eastAsia"/>
        </w:rPr>
      </w:pPr>
    </w:p>
    <w:tbl>
      <w:tblPr>
        <w:tblStyle w:val="9"/>
        <w:tblW w:w="7515" w:type="dxa"/>
        <w:tblInd w:w="5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6300"/>
      </w:tblGrid>
      <w:tr w14:paraId="2E0BC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516F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按键编号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7F8AC">
            <w:pPr>
              <w:widowControl/>
              <w:jc w:val="left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</w:tr>
      <w:tr w14:paraId="36B6B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000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0270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开机按键，关机状态下按下开机</w:t>
            </w:r>
          </w:p>
        </w:tc>
      </w:tr>
      <w:tr w14:paraId="76BD4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3C18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6300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B848A6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功能键</w:t>
            </w:r>
          </w:p>
        </w:tc>
      </w:tr>
      <w:tr w14:paraId="289A4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8123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EC4A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2"/>
              </w:rPr>
              <w:t>TEST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键，按住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1S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测试，再按停止。（进入设置菜单时无效）</w:t>
            </w:r>
          </w:p>
        </w:tc>
      </w:tr>
    </w:tbl>
    <w:p w14:paraId="4381A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  <w:lang w:eastAsia="zh-CN"/>
        </w:rPr>
      </w:pPr>
    </w:p>
    <w:p w14:paraId="1914E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● 测试设置界面</w:t>
      </w:r>
    </w:p>
    <w:p w14:paraId="347A3403">
      <w:pPr>
        <w:rPr>
          <w:rFonts w:hint="eastAsia"/>
        </w:rPr>
      </w:pPr>
    </w:p>
    <w:p w14:paraId="514ED7E0">
      <w:pPr>
        <w:rPr>
          <w:rFonts w:ascii="宋体" w:cs="宋体"/>
          <w:color w:val="000000"/>
          <w:kern w:val="0"/>
          <w:sz w:val="2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121285</wp:posOffset>
                </wp:positionV>
                <wp:extent cx="353060" cy="172085"/>
                <wp:effectExtent l="0" t="4445" r="8890" b="13970"/>
                <wp:wrapNone/>
                <wp:docPr id="11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060" cy="1720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flip:x;margin-left:315.05pt;margin-top:9.55pt;height:13.55pt;width:27.8pt;z-index:251661312;mso-width-relative:page;mso-height-relative:page;" filled="f" stroked="t" coordsize="21600,21600" o:gfxdata="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eyERq2QAAAAkBAAAPAAAAAAAAAAEAIAAAACIAAABkcnMvZG93bnJldi54&#10;bWxQSwECFAAUAAAACACHTuJAeVeKNvkBAADvAwAADgAAAAAAAAABACAAAAAo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96520</wp:posOffset>
                </wp:positionV>
                <wp:extent cx="381000" cy="197485"/>
                <wp:effectExtent l="1905" t="4445" r="17145" b="7620"/>
                <wp:wrapNone/>
                <wp:docPr id="12" name="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974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37" o:spid="_x0000_s1026" o:spt="20" style="position:absolute;left:0pt;margin-left:207.85pt;margin-top:7.6pt;height:15.55pt;width:30pt;z-index:251661312;mso-width-relative:page;mso-height-relative:page;" filled="f" stroked="t" coordsize="21600,21600" o:gfxdata="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dNt1doAAAAJAQAADwAAAAAAAAABACAAAAAiAAAAZHJzL2Rvd25yZXYueG1sUEsB&#10;AhQAFAAAAAgAh07iQDC+nK7zAQAA5Q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100330</wp:posOffset>
                </wp:positionV>
                <wp:extent cx="648970" cy="226060"/>
                <wp:effectExtent l="1270" t="4445" r="16510" b="17145"/>
                <wp:wrapNone/>
                <wp:docPr id="13" name="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970" cy="226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36" o:spid="_x0000_s1026" o:spt="20" style="position:absolute;left:0pt;margin-left:46.45pt;margin-top:7.9pt;height:17.8pt;width:51.1pt;z-index:251661312;mso-width-relative:page;mso-height-relative:page;" filled="f" stroked="t" coordsize="21600,21600" o:gfxdata="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1lC+/ZAAAACAEAAA8AAAAAAAAAAQAgAAAAIgAAAGRycy9kb3ducmV2LnhtbFBL&#10;AQIUABQAAAAIAIdO4kBwAYAT9QEAAOUDAAAOAAAAAAAAAAEAIAAAACg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cs="宋体"/>
          <w:color w:val="000000"/>
          <w:kern w:val="0"/>
          <w:sz w:val="22"/>
        </w:rPr>
        <w:t>试验电压</w:t>
      </w:r>
      <w:r>
        <w:rPr>
          <w:rFonts w:ascii="宋体" w:cs="宋体"/>
          <w:color w:val="000000"/>
          <w:kern w:val="0"/>
          <w:sz w:val="22"/>
        </w:rPr>
        <w:t xml:space="preserve">              </w:t>
      </w:r>
      <w:r>
        <w:rPr>
          <w:rFonts w:hint="eastAsia" w:ascii="宋体" w:cs="宋体"/>
          <w:color w:val="000000"/>
          <w:kern w:val="0"/>
          <w:sz w:val="22"/>
        </w:rPr>
        <w:t>试验自动终止时长</w:t>
      </w:r>
      <w:r>
        <w:rPr>
          <w:rFonts w:ascii="宋体" w:cs="宋体"/>
          <w:color w:val="000000"/>
          <w:kern w:val="0"/>
          <w:sz w:val="22"/>
        </w:rPr>
        <w:t xml:space="preserve">                         </w:t>
      </w:r>
      <w:r>
        <w:rPr>
          <w:rFonts w:hint="eastAsia" w:ascii="宋体" w:cs="宋体"/>
          <w:color w:val="000000"/>
          <w:kern w:val="0"/>
          <w:sz w:val="22"/>
        </w:rPr>
        <w:t>电池电量指示</w:t>
      </w:r>
    </w:p>
    <w:p w14:paraId="58BC85B0">
      <w:pPr>
        <w:jc w:val="center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49530</wp:posOffset>
            </wp:positionV>
            <wp:extent cx="2857500" cy="1428750"/>
            <wp:effectExtent l="9525" t="9525" r="9525" b="9525"/>
            <wp:wrapNone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333333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53619E8F">
      <w:pPr>
        <w:widowControl/>
        <w:ind w:left="420" w:leftChars="200"/>
        <w:jc w:val="left"/>
        <w:rPr>
          <w:rFonts w:ascii="宋体" w:cs="宋体"/>
          <w:b/>
          <w:color w:val="000000"/>
          <w:kern w:val="0"/>
          <w:sz w:val="22"/>
        </w:rPr>
      </w:pPr>
    </w:p>
    <w:p w14:paraId="630CA3D2">
      <w:pPr>
        <w:widowControl/>
        <w:ind w:left="420" w:leftChars="200"/>
        <w:jc w:val="left"/>
        <w:rPr>
          <w:rFonts w:ascii="宋体" w:cs="宋体"/>
          <w:b/>
          <w:color w:val="000000"/>
          <w:kern w:val="0"/>
          <w:sz w:val="22"/>
        </w:rPr>
      </w:pPr>
    </w:p>
    <w:p w14:paraId="76F5A141">
      <w:pPr>
        <w:widowControl/>
        <w:jc w:val="left"/>
        <w:rPr>
          <w:rFonts w:ascii="宋体" w:cs="宋体"/>
          <w:b/>
          <w:color w:val="000000"/>
          <w:kern w:val="0"/>
          <w:sz w:val="2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117475</wp:posOffset>
                </wp:positionV>
                <wp:extent cx="730885" cy="139700"/>
                <wp:effectExtent l="0" t="4445" r="12065" b="27305"/>
                <wp:wrapNone/>
                <wp:docPr id="15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0885" cy="1397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flip:x;margin-left:286.75pt;margin-top:9.25pt;height:11pt;width:57.55pt;z-index:251661312;mso-width-relative:page;mso-height-relative:page;" filled="f" stroked="t" coordsize="21600,21600" o:gfxdata="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94EPcNkAAAAJAQAADwAAAAAAAAABACAAAAAiAAAAZHJzL2Rvd25y&#10;ZXYueG1sUEsBAhQAFAAAAAgAh07iQIHffi/9AQAA7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130810</wp:posOffset>
                </wp:positionV>
                <wp:extent cx="641985" cy="68580"/>
                <wp:effectExtent l="635" t="4445" r="5080" b="41275"/>
                <wp:wrapNone/>
                <wp:docPr id="16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" cy="68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56.15pt;margin-top:10.3pt;height:5.4pt;width:50.55pt;z-index:251661312;mso-width-relative:page;mso-height-relative:page;" filled="f" stroked="t" coordsize="21600,21600" o:gfxdata="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PMrEHZAAAACQEAAA8AAAAAAAAAAQAgAAAAIgAAAGRycy9kb3ducmV2LnhtbFBL&#10;AQIUABQAAAAIAIdO4kBLUTiu9QEAAOQDAAAOAAAAAAAAAAEAIAAAACg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cs="宋体"/>
          <w:color w:val="000000"/>
          <w:kern w:val="0"/>
          <w:sz w:val="22"/>
        </w:rPr>
        <w:t>短路电流值</w:t>
      </w:r>
      <w:r>
        <w:rPr>
          <w:rFonts w:ascii="宋体" w:cs="宋体"/>
          <w:color w:val="000000"/>
          <w:kern w:val="0"/>
          <w:sz w:val="22"/>
        </w:rPr>
        <w:t xml:space="preserve">                                                     </w:t>
      </w:r>
      <w:r>
        <w:rPr>
          <w:rFonts w:hint="eastAsia" w:ascii="宋体" w:cs="宋体"/>
          <w:color w:val="000000"/>
          <w:kern w:val="0"/>
          <w:sz w:val="22"/>
        </w:rPr>
        <w:t>设定的滤波</w:t>
      </w:r>
    </w:p>
    <w:p w14:paraId="48381F04">
      <w:pPr>
        <w:widowControl/>
        <w:jc w:val="left"/>
        <w:rPr>
          <w:rFonts w:ascii="宋体" w:cs="宋体"/>
          <w:b/>
          <w:color w:val="000000"/>
          <w:kern w:val="0"/>
          <w:sz w:val="2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3877310</wp:posOffset>
                </wp:positionH>
                <wp:positionV relativeFrom="paragraph">
                  <wp:posOffset>137795</wp:posOffset>
                </wp:positionV>
                <wp:extent cx="505460" cy="181610"/>
                <wp:effectExtent l="0" t="4445" r="8890" b="23495"/>
                <wp:wrapNone/>
                <wp:docPr id="17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5460" cy="1816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flip:x;margin-left:305.3pt;margin-top:10.85pt;height:14.3pt;width:39.8pt;z-index:251661312;mso-width-relative:page;mso-height-relative:page;" filled="f" stroked="t" coordsize="21600,21600" o:gfxdata="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TIyvNkAAAAJAQAADwAAAAAAAAABACAAAAAiAAAAZHJzL2Rvd25y&#10;ZXYueG1sUEsBAhQAFAAAAAgAh07iQBGg0sD9AQAA7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cs="宋体"/>
          <w:b/>
          <w:color w:val="000000"/>
          <w:kern w:val="0"/>
          <w:sz w:val="22"/>
        </w:rPr>
        <w:t xml:space="preserve">                                                               </w:t>
      </w:r>
      <w:r>
        <w:rPr>
          <w:rFonts w:hint="eastAsia" w:ascii="宋体" w:cs="宋体"/>
          <w:color w:val="000000"/>
          <w:kern w:val="0"/>
          <w:sz w:val="22"/>
        </w:rPr>
        <w:t>按键功能提示</w:t>
      </w:r>
      <w:r>
        <w:rPr>
          <w:rFonts w:ascii="宋体" w:cs="宋体"/>
          <w:b/>
          <w:color w:val="000000"/>
          <w:kern w:val="0"/>
          <w:sz w:val="22"/>
        </w:rPr>
        <w:t xml:space="preserve">  </w:t>
      </w:r>
    </w:p>
    <w:p w14:paraId="2C0AC594">
      <w:pPr>
        <w:widowControl/>
        <w:ind w:left="420" w:leftChars="200"/>
        <w:jc w:val="left"/>
        <w:rPr>
          <w:rFonts w:ascii="宋体" w:cs="宋体"/>
          <w:b/>
          <w:color w:val="000000"/>
          <w:kern w:val="0"/>
          <w:sz w:val="2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108585</wp:posOffset>
                </wp:positionV>
                <wp:extent cx="3004820" cy="417830"/>
                <wp:effectExtent l="9525" t="9525" r="14605" b="10795"/>
                <wp:wrapNone/>
                <wp:docPr id="18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820" cy="417830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87.25pt;margin-top:8.55pt;height:32.9pt;width:236.6pt;z-index:251661312;mso-width-relative:page;mso-height-relative:page;" filled="f" stroked="t" coordsize="21600,21600" o:gfxdata="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cFdJzXAAAACQEAAA8AAAAAAAAAAQAgAAAAIgAAAGRycy9kb3ducmV2Lnht&#10;bFBLAQIUABQAAAAIAIdO4kDMJc2f+gEAAPgDAAAOAAAAAAAAAAEAIAAAACYBAABkcnMvZTJvRG9j&#10;LnhtbFBLBQYAAAAABgAGAFkBAACSBQAAAAA=&#10;">
                <v:fill on="f" focussize="0,0"/>
                <v:stroke weight="1.5pt" color="#000000" joinstyle="miter" dashstyle="1 1" endcap="round"/>
                <v:imagedata o:title=""/>
                <o:lock v:ext="edit" aspectratio="f"/>
              </v:rect>
            </w:pict>
          </mc:Fallback>
        </mc:AlternateContent>
      </w:r>
    </w:p>
    <w:p w14:paraId="344A9289">
      <w:pPr>
        <w:widowControl/>
        <w:jc w:val="left"/>
        <w:rPr>
          <w:rFonts w:ascii="宋体" w:cs="宋体"/>
          <w:b/>
          <w:color w:val="000000"/>
          <w:kern w:val="0"/>
          <w:sz w:val="22"/>
        </w:rPr>
      </w:pPr>
    </w:p>
    <w:p w14:paraId="2BE46E75">
      <w:pPr>
        <w:widowControl/>
        <w:ind w:left="420" w:leftChars="200"/>
        <w:jc w:val="left"/>
        <w:rPr>
          <w:rFonts w:ascii="宋体" w:cs="宋体"/>
          <w:b/>
          <w:color w:val="000000"/>
          <w:kern w:val="0"/>
          <w:sz w:val="22"/>
          <w:shd w:val="clear" w:color="FFFFFF" w:fill="D9D9D9"/>
        </w:rPr>
      </w:pPr>
    </w:p>
    <w:p w14:paraId="4B4E32D6">
      <w:pPr>
        <w:widowControl/>
        <w:ind w:left="420" w:leftChars="200"/>
        <w:jc w:val="left"/>
        <w:rPr>
          <w:rFonts w:ascii="宋体" w:cs="宋体"/>
          <w:b/>
          <w:color w:val="000000"/>
          <w:kern w:val="0"/>
          <w:sz w:val="22"/>
          <w:shd w:val="clear" w:color="FFFFFF" w:fill="D9D9D9"/>
        </w:rPr>
      </w:pPr>
    </w:p>
    <w:tbl>
      <w:tblPr>
        <w:tblStyle w:val="9"/>
        <w:tblW w:w="7515" w:type="dxa"/>
        <w:tblInd w:w="5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5980"/>
      </w:tblGrid>
      <w:tr w14:paraId="249D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4C6D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软按键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6EE35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</w:tr>
      <w:tr w14:paraId="0CFD2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EC4F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关机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67CC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断开电源。仪器在无操作时，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分钟自动关机。</w:t>
            </w:r>
          </w:p>
        </w:tc>
      </w:tr>
      <w:tr w14:paraId="1AF49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A7A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电压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70C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选择测试电压，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</w:rPr>
              <w:t>500V、1000V、2500V、5000V、10000V</w:t>
            </w:r>
          </w:p>
        </w:tc>
      </w:tr>
      <w:tr w14:paraId="252B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650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时长</w:t>
            </w:r>
            <w:r>
              <w:rPr>
                <w:rFonts w:asci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C8C9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102870</wp:posOffset>
                      </wp:positionV>
                      <wp:extent cx="106680" cy="1905"/>
                      <wp:effectExtent l="0" t="36830" r="7620" b="37465"/>
                      <wp:wrapNone/>
                      <wp:docPr id="19" name="自选图形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" cy="19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7" o:spid="_x0000_s1026" o:spt="32" type="#_x0000_t32" style="position:absolute;left:0pt;flip:y;margin-left:182.8pt;margin-top:8.1pt;height:0.15pt;width:8.4pt;z-index:251661312;mso-width-relative:page;mso-height-relative:page;" filled="f" stroked="t" coordsize="21600,21600" o:gfxdata="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WXGanYAAAACQEAAA8AAAAAAAAAAQAgAAAAIgAAAGRy&#10;cy9kb3ducmV2LnhtbFBLAQIUABQAAAAIAIdO4kDA0RbkBQIAAPUDAAAOAAAAAAAAAAEAIAAAACcB&#10;AABkcnMvZTJvRG9jLnhtbFBLBQYAAAAABgAGAFkBAACe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95250</wp:posOffset>
                      </wp:positionV>
                      <wp:extent cx="106680" cy="1905"/>
                      <wp:effectExtent l="0" t="36830" r="7620" b="37465"/>
                      <wp:wrapNone/>
                      <wp:docPr id="20" name="自选图形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" cy="19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9" o:spid="_x0000_s1026" o:spt="32" type="#_x0000_t32" style="position:absolute;left:0pt;flip:y;margin-left:140.6pt;margin-top:7.5pt;height:0.15pt;width:8.4pt;z-index:251661312;mso-width-relative:page;mso-height-relative:page;" filled="f" stroked="t" coordsize="21600,21600" o:gfxdata="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88wHsdcAAAAJAQAADwAAAAAAAAABACAAAAAiAAAAZHJz&#10;L2Rvd25yZXYueG1sUEsBAhQAFAAAAAgAh07iQKsKmeUFAgAA9QMAAA4AAAAAAAAAAQAgAAAAJgEA&#10;AGRycy9lMm9Eb2MueG1sUEsFBgAAAAAGAAYAWQEAAJ0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自动停止的测试时间，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01:00  10:00   30:00</w:t>
            </w:r>
          </w:p>
        </w:tc>
      </w:tr>
      <w:tr w14:paraId="2AC4D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F96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  <w:t></w:t>
            </w:r>
            <w:r>
              <w:rPr>
                <w:rFonts w:ascii="Webdings" w:hAnsi="Webdings" w:cs="宋体"/>
                <w:color w:val="000000"/>
                <w:kern w:val="0"/>
                <w:sz w:val="22"/>
                <w:shd w:val="clear" w:color="FFFFFF" w:fill="D9D9D9"/>
              </w:rPr>
              <w:t>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F282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Webdings" w:hAnsi="Webdings" w:cs="宋体"/>
                <w:color w:val="000000"/>
                <w:kern w:val="0"/>
                <w:sz w:val="22"/>
              </w:rPr>
              <w:t>切换软件按键到新的功能，或从另外的功能返回</w:t>
            </w:r>
          </w:p>
        </w:tc>
      </w:tr>
      <w:tr w14:paraId="7634A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7B83">
            <w:pPr>
              <w:widowControl/>
              <w:jc w:val="center"/>
              <w:rPr>
                <w:rFonts w:hint="eastAsia"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电流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2A5A">
            <w:pPr>
              <w:widowControl/>
              <w:jc w:val="left"/>
              <w:rPr>
                <w:rFonts w:hint="eastAsia" w:ascii="Webdings" w:hAnsi="Webdings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选择短路电流，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1mA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步进选择。通常按照最大值即可，也可依据规程规定的短路电流值选择。</w:t>
            </w:r>
          </w:p>
        </w:tc>
      </w:tr>
      <w:tr w14:paraId="686C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A959">
            <w:pPr>
              <w:widowControl/>
              <w:jc w:val="center"/>
              <w:rPr>
                <w:rFonts w:hint="eastAsia"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滤波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8AF8B">
            <w:pPr>
              <w:ind w:left="420" w:leftChars="20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选择滤波参数。</w:t>
            </w:r>
          </w:p>
          <w:p w14:paraId="5FB35D22">
            <w:pPr>
              <w:ind w:left="420" w:leftChars="20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关：无滤波；（无干扰情形下推荐）</w:t>
            </w:r>
          </w:p>
          <w:p w14:paraId="7F08C215">
            <w:pPr>
              <w:ind w:left="420" w:leftChars="20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小：硬件低通滤波；（适用于多数情形）</w:t>
            </w:r>
          </w:p>
          <w:p w14:paraId="0E0A8C94">
            <w:pPr>
              <w:ind w:left="420" w:leftChars="20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中：软件低通滤波；（大于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100G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高阻时推荐选择）</w:t>
            </w:r>
          </w:p>
          <w:p w14:paraId="45BFC170">
            <w:pPr>
              <w:ind w:left="420" w:leftChars="200"/>
              <w:jc w:val="left"/>
              <w:rPr>
                <w:rFonts w:hint="eastAsia" w:ascii="Webdings" w:hAnsi="Webdings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大：软件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+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硬件低通滤波；（大于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1T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高阻时推荐选择）</w:t>
            </w:r>
          </w:p>
        </w:tc>
      </w:tr>
      <w:tr w14:paraId="40F0D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0126F">
            <w:pPr>
              <w:widowControl/>
              <w:jc w:val="center"/>
              <w:rPr>
                <w:rFonts w:hint="eastAsia"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设置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FE92B">
            <w:pPr>
              <w:widowControl/>
              <w:jc w:val="left"/>
              <w:rPr>
                <w:rFonts w:hint="eastAsia" w:ascii="Webdings" w:hAnsi="Webdings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进入系统设置菜单</w:t>
            </w:r>
          </w:p>
        </w:tc>
      </w:tr>
    </w:tbl>
    <w:p w14:paraId="6B0EE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● 电池电量指示： </w:t>
      </w:r>
      <w:r>
        <w:rPr>
          <w:rFonts w:hint="eastAsia"/>
          <w:b/>
          <w:bCs/>
        </w:rPr>
        <w:drawing>
          <wp:inline distT="0" distB="0" distL="114300" distR="114300">
            <wp:extent cx="85725" cy="142875"/>
            <wp:effectExtent l="0" t="0" r="9525" b="9525"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drawing>
          <wp:inline distT="0" distB="0" distL="114300" distR="114300">
            <wp:extent cx="85725" cy="142875"/>
            <wp:effectExtent l="0" t="0" r="9525" b="952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drawing>
          <wp:inline distT="0" distB="0" distL="114300" distR="114300">
            <wp:extent cx="85725" cy="142875"/>
            <wp:effectExtent l="0" t="0" r="9525" b="9525"/>
            <wp:docPr id="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drawing>
          <wp:inline distT="0" distB="0" distL="114300" distR="114300">
            <wp:extent cx="85725" cy="142875"/>
            <wp:effectExtent l="0" t="0" r="9525" b="9525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drawing>
          <wp:inline distT="0" distB="0" distL="114300" distR="114300">
            <wp:extent cx="85725" cy="142875"/>
            <wp:effectExtent l="0" t="0" r="9525" b="9525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8B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hint="eastAsia" w:ascii="宋体" w:cs="宋体"/>
          <w:color w:val="000000"/>
          <w:kern w:val="0"/>
          <w:sz w:val="24"/>
          <w:szCs w:val="24"/>
        </w:rPr>
      </w:pPr>
      <w:r>
        <w:rPr>
          <w:rFonts w:hint="eastAsia" w:ascii="宋体" w:cs="宋体"/>
          <w:color w:val="000000"/>
          <w:kern w:val="0"/>
          <w:sz w:val="24"/>
          <w:szCs w:val="24"/>
        </w:rPr>
        <w:t>当电池电压显示只剩一格时应及时</w:t>
      </w:r>
      <w:r>
        <w:rPr>
          <w:rFonts w:hint="eastAsia" w:ascii="宋体" w:cs="宋体"/>
          <w:color w:val="000000"/>
          <w:kern w:val="0"/>
          <w:sz w:val="24"/>
          <w:szCs w:val="24"/>
          <w:lang w:eastAsia="zh-CN"/>
        </w:rPr>
        <w:t>充电</w:t>
      </w:r>
      <w:r>
        <w:rPr>
          <w:rFonts w:hint="eastAsia" w:ascii="宋体" w:cs="宋体"/>
          <w:color w:val="000000"/>
          <w:kern w:val="0"/>
          <w:sz w:val="24"/>
          <w:szCs w:val="24"/>
        </w:rPr>
        <w:t>，当电池显示闪烁时则随时会自动切断电源，应该马上进行充电。</w:t>
      </w:r>
    </w:p>
    <w:p w14:paraId="76DC4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2" w:firstLineChars="200"/>
        <w:textAlignment w:val="auto"/>
        <w:rPr>
          <w:rFonts w:hint="eastAsia" w:ascii="宋体" w:cs="宋体"/>
          <w:color w:val="000000"/>
          <w:kern w:val="0"/>
          <w:sz w:val="24"/>
          <w:szCs w:val="24"/>
        </w:rPr>
      </w:pPr>
      <w:r>
        <w:rPr>
          <w:rFonts w:hint="eastAsia"/>
          <w:b/>
          <w:bCs/>
        </w:rPr>
        <w:t xml:space="preserve">● </w:t>
      </w:r>
      <w:r>
        <w:rPr>
          <w:rFonts w:hint="eastAsia" w:ascii="宋体" w:cs="宋体"/>
          <w:b/>
          <w:color w:val="000000"/>
          <w:kern w:val="0"/>
          <w:sz w:val="24"/>
          <w:szCs w:val="24"/>
        </w:rPr>
        <w:t>充电</w:t>
      </w:r>
      <w:r>
        <w:rPr>
          <w:rFonts w:hint="eastAsia" w:ascii="宋体" w:cs="宋体"/>
          <w:color w:val="000000"/>
          <w:kern w:val="0"/>
          <w:sz w:val="24"/>
          <w:szCs w:val="24"/>
        </w:rPr>
        <w:t>：为面板</w:t>
      </w:r>
      <w:r>
        <w:rPr>
          <w:rFonts w:ascii="宋体" w:cs="宋体"/>
          <w:color w:val="000000"/>
          <w:kern w:val="0"/>
          <w:sz w:val="24"/>
          <w:szCs w:val="24"/>
        </w:rPr>
        <w:t>AC</w:t>
      </w:r>
      <w:r>
        <w:rPr>
          <w:rFonts w:hint="eastAsia" w:ascii="宋体" w:cs="宋体"/>
          <w:color w:val="000000"/>
          <w:kern w:val="0"/>
          <w:sz w:val="24"/>
          <w:szCs w:val="24"/>
        </w:rPr>
        <w:t>插座提供满足要求的</w:t>
      </w:r>
      <w:r>
        <w:rPr>
          <w:rFonts w:ascii="宋体" w:cs="宋体"/>
          <w:color w:val="000000"/>
          <w:kern w:val="0"/>
          <w:sz w:val="24"/>
          <w:szCs w:val="24"/>
        </w:rPr>
        <w:t>AC</w:t>
      </w:r>
      <w:r>
        <w:rPr>
          <w:rFonts w:hint="eastAsia" w:ascii="宋体" w:cs="宋体"/>
          <w:color w:val="000000"/>
          <w:kern w:val="0"/>
          <w:sz w:val="24"/>
          <w:szCs w:val="24"/>
        </w:rPr>
        <w:t>电源，即可为仪器充电。充电时，电源指示灯亮，显示屏的电池标示依次从</w:t>
      </w:r>
      <w:r>
        <w:rPr>
          <w:rFonts w:ascii="宋体" w:cs="宋体"/>
          <w:color w:val="000000"/>
          <w:kern w:val="0"/>
          <w:sz w:val="24"/>
          <w:szCs w:val="24"/>
        </w:rPr>
        <w:drawing>
          <wp:inline distT="0" distB="0" distL="114300" distR="114300">
            <wp:extent cx="85725" cy="142875"/>
            <wp:effectExtent l="0" t="0" r="9525" b="952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color w:val="000000"/>
          <w:kern w:val="0"/>
          <w:sz w:val="24"/>
          <w:szCs w:val="24"/>
        </w:rPr>
        <w:t>(0</w:t>
      </w:r>
      <w:r>
        <w:rPr>
          <w:rFonts w:hint="eastAsia" w:ascii="宋体" w:cs="宋体"/>
          <w:color w:val="000000"/>
          <w:kern w:val="0"/>
          <w:sz w:val="24"/>
          <w:szCs w:val="24"/>
        </w:rPr>
        <w:t>格</w:t>
      </w:r>
      <w:r>
        <w:rPr>
          <w:rFonts w:hint="eastAsia" w:ascii="宋体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/>
          <w:color w:val="000000"/>
          <w:kern w:val="0"/>
          <w:sz w:val="24"/>
        </w:rPr>
        <w:t>到</w:t>
      </w:r>
      <w:r>
        <w:rPr>
          <w:rFonts w:ascii="宋体"/>
          <w:color w:val="000000"/>
          <w:kern w:val="0"/>
          <w:sz w:val="24"/>
        </w:rPr>
        <w:drawing>
          <wp:inline distT="0" distB="0" distL="114300" distR="114300">
            <wp:extent cx="85725" cy="142875"/>
            <wp:effectExtent l="0" t="0" r="9525" b="9525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color w:val="000000"/>
          <w:kern w:val="0"/>
          <w:sz w:val="24"/>
          <w:lang w:eastAsia="zh-CN"/>
        </w:rPr>
        <w:t>（</w:t>
      </w:r>
      <w:r>
        <w:rPr>
          <w:rFonts w:hint="eastAsia" w:ascii="宋体" w:cs="宋体"/>
          <w:color w:val="000000"/>
          <w:kern w:val="0"/>
          <w:sz w:val="24"/>
          <w:szCs w:val="24"/>
        </w:rPr>
        <w:t>满格</w:t>
      </w:r>
      <w:r>
        <w:rPr>
          <w:rFonts w:hint="eastAsia" w:ascii="宋体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cs="宋体"/>
          <w:color w:val="000000"/>
          <w:kern w:val="0"/>
          <w:sz w:val="24"/>
          <w:szCs w:val="24"/>
        </w:rPr>
        <w:t>显示，当充满时，则显示</w:t>
      </w:r>
      <w:r>
        <w:rPr>
          <w:rFonts w:ascii="宋体"/>
          <w:color w:val="000000"/>
          <w:kern w:val="0"/>
          <w:sz w:val="24"/>
        </w:rPr>
        <w:drawing>
          <wp:inline distT="0" distB="0" distL="114300" distR="114300">
            <wp:extent cx="85725" cy="142875"/>
            <wp:effectExtent l="0" t="0" r="9525" b="9525"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color w:val="000000"/>
          <w:kern w:val="0"/>
          <w:sz w:val="24"/>
          <w:lang w:eastAsia="zh-CN"/>
        </w:rPr>
        <w:t>（</w:t>
      </w:r>
      <w:r>
        <w:rPr>
          <w:rFonts w:hint="eastAsia" w:ascii="宋体" w:cs="宋体"/>
          <w:color w:val="000000"/>
          <w:kern w:val="0"/>
          <w:sz w:val="24"/>
          <w:szCs w:val="24"/>
        </w:rPr>
        <w:t>满格</w:t>
      </w:r>
      <w:r>
        <w:rPr>
          <w:rFonts w:hint="eastAsia" w:ascii="宋体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cs="宋体"/>
          <w:color w:val="000000"/>
          <w:kern w:val="0"/>
          <w:sz w:val="24"/>
          <w:szCs w:val="24"/>
        </w:rPr>
        <w:t>。</w:t>
      </w:r>
    </w:p>
    <w:p w14:paraId="76E9D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2" w:firstLineChars="200"/>
        <w:textAlignment w:val="auto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hint="eastAsia"/>
          <w:b/>
          <w:bCs/>
        </w:rPr>
        <w:t xml:space="preserve">● </w:t>
      </w:r>
      <w:r>
        <w:rPr>
          <w:rFonts w:hint="eastAsia" w:ascii="宋体" w:cs="宋体"/>
          <w:b/>
          <w:bCs/>
          <w:color w:val="000000"/>
          <w:kern w:val="0"/>
          <w:sz w:val="22"/>
        </w:rPr>
        <w:t>对比度设置界面</w:t>
      </w:r>
      <w:r>
        <w:rPr>
          <w:rFonts w:hint="eastAsia" w:ascii="宋体" w:cs="宋体"/>
          <w:b/>
          <w:bCs/>
          <w:color w:val="000000"/>
          <w:kern w:val="0"/>
          <w:sz w:val="22"/>
          <w:lang w:eastAsia="zh-CN"/>
        </w:rPr>
        <w:t>：</w:t>
      </w:r>
      <w:r>
        <w:rPr>
          <w:rFonts w:hint="eastAsia" w:ascii="宋体" w:cs="宋体"/>
          <w:color w:val="000000"/>
          <w:kern w:val="0"/>
          <w:sz w:val="24"/>
          <w:szCs w:val="24"/>
        </w:rPr>
        <w:t>由于温度变化导致</w:t>
      </w:r>
      <w:r>
        <w:rPr>
          <w:rFonts w:ascii="宋体" w:cs="宋体"/>
          <w:color w:val="000000"/>
          <w:kern w:val="0"/>
          <w:sz w:val="24"/>
          <w:szCs w:val="24"/>
        </w:rPr>
        <w:t>LCD</w:t>
      </w:r>
      <w:r>
        <w:rPr>
          <w:rFonts w:hint="eastAsia" w:ascii="宋体" w:cs="宋体"/>
          <w:color w:val="000000"/>
          <w:kern w:val="0"/>
          <w:sz w:val="24"/>
          <w:szCs w:val="24"/>
        </w:rPr>
        <w:t>显示的灰度发生改变，可能影响使用。本仪器设置电子式对比度调节。按如下步骤设置：</w:t>
      </w:r>
    </w:p>
    <w:p w14:paraId="0429457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hint="eastAsia" w:ascii="宋体" w:cs="宋体"/>
          <w:color w:val="000000"/>
          <w:kern w:val="0"/>
          <w:sz w:val="24"/>
          <w:szCs w:val="24"/>
        </w:rPr>
        <w:t>在关机状态下，按住</w:t>
      </w:r>
      <w:r>
        <w:rPr>
          <w:rFonts w:ascii="宋体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cs="宋体"/>
          <w:color w:val="000000"/>
          <w:kern w:val="0"/>
          <w:sz w:val="24"/>
          <w:szCs w:val="24"/>
        </w:rPr>
        <w:t>键不放（第二个键）</w:t>
      </w:r>
    </w:p>
    <w:p w14:paraId="3E5B25D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hint="eastAsia" w:ascii="宋体" w:cs="宋体"/>
          <w:color w:val="000000"/>
          <w:kern w:val="0"/>
          <w:sz w:val="24"/>
          <w:szCs w:val="24"/>
        </w:rPr>
        <w:t>按</w:t>
      </w:r>
      <w:r>
        <w:rPr>
          <w:rFonts w:ascii="宋体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cs="宋体"/>
          <w:color w:val="000000"/>
          <w:kern w:val="0"/>
          <w:sz w:val="24"/>
          <w:szCs w:val="24"/>
        </w:rPr>
        <w:t>键（开机键）开机，直到进入对比度调节菜单</w:t>
      </w:r>
    </w:p>
    <w:p w14:paraId="49C6D49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hint="eastAsia" w:ascii="宋体" w:cs="宋体"/>
          <w:color w:val="000000"/>
          <w:kern w:val="0"/>
          <w:sz w:val="24"/>
          <w:szCs w:val="24"/>
        </w:rPr>
        <w:t>按</w:t>
      </w:r>
      <w:r>
        <w:rPr>
          <w:rFonts w:ascii="宋体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cs="宋体"/>
          <w:color w:val="000000"/>
          <w:kern w:val="0"/>
          <w:sz w:val="24"/>
          <w:szCs w:val="24"/>
        </w:rPr>
        <w:t>键或</w:t>
      </w:r>
      <w:r>
        <w:rPr>
          <w:rFonts w:ascii="宋体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cs="宋体"/>
          <w:color w:val="000000"/>
          <w:kern w:val="0"/>
          <w:sz w:val="24"/>
          <w:szCs w:val="24"/>
        </w:rPr>
        <w:t>键调节对比度，直到合适的时候</w:t>
      </w:r>
    </w:p>
    <w:p w14:paraId="6BD65C8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hint="eastAsia" w:ascii="宋体" w:cs="宋体"/>
          <w:color w:val="000000"/>
          <w:kern w:val="0"/>
          <w:sz w:val="24"/>
          <w:szCs w:val="24"/>
        </w:rPr>
        <w:t>按</w:t>
      </w:r>
      <w:r>
        <w:rPr>
          <w:rFonts w:ascii="宋体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cs="宋体"/>
          <w:color w:val="000000"/>
          <w:kern w:val="0"/>
          <w:sz w:val="24"/>
          <w:szCs w:val="24"/>
        </w:rPr>
        <w:t>键保存并退出，如果不需要调节则按</w:t>
      </w:r>
      <w:r>
        <w:rPr>
          <w:rFonts w:ascii="宋体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cs="宋体"/>
          <w:color w:val="000000"/>
          <w:kern w:val="0"/>
          <w:sz w:val="24"/>
          <w:szCs w:val="24"/>
        </w:rPr>
        <w:t>键退出</w:t>
      </w:r>
    </w:p>
    <w:tbl>
      <w:tblPr>
        <w:tblStyle w:val="9"/>
        <w:tblW w:w="7515" w:type="dxa"/>
        <w:tblInd w:w="5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5980"/>
      </w:tblGrid>
      <w:tr w14:paraId="6925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7F50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软按键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8D2A3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</w:tr>
      <w:tr w14:paraId="5208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88FA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  <w:t>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D2A9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Webdings" w:hAnsi="Webdings" w:cs="宋体"/>
                <w:color w:val="000000"/>
                <w:kern w:val="0"/>
                <w:sz w:val="22"/>
              </w:rPr>
              <w:t>移动光标，也用于增减对比度</w:t>
            </w:r>
          </w:p>
        </w:tc>
      </w:tr>
      <w:tr w14:paraId="11A18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A14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Webdings" w:hAnsi="Webdings" w:cs="宋体"/>
                <w:b/>
                <w:color w:val="000000"/>
                <w:kern w:val="0"/>
                <w:sz w:val="22"/>
                <w:shd w:val="clear" w:color="FFFFFF" w:fill="D9D9D9"/>
              </w:rPr>
              <w:t>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7D9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Webdings" w:hAnsi="Webdings" w:cs="宋体"/>
                <w:color w:val="000000"/>
                <w:kern w:val="0"/>
                <w:sz w:val="22"/>
              </w:rPr>
              <w:t>移动光标，也用于增减对比度</w:t>
            </w:r>
          </w:p>
        </w:tc>
      </w:tr>
      <w:tr w14:paraId="14FC7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F91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返回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12F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该界面下无效</w:t>
            </w:r>
          </w:p>
        </w:tc>
      </w:tr>
      <w:tr w14:paraId="17A79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32D9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hd w:val="clear" w:color="FFFFFF" w:fill="D9D9D9"/>
              </w:rPr>
              <w:t>OK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B29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确认进入当前的菜单功能或确定当前的设定并退出</w:t>
            </w:r>
          </w:p>
        </w:tc>
      </w:tr>
    </w:tbl>
    <w:p w14:paraId="36D6888E">
      <w:pPr>
        <w:rPr>
          <w:rFonts w:hint="default"/>
          <w:lang w:val="en-US" w:eastAsia="zh-CN"/>
        </w:rPr>
      </w:pPr>
    </w:p>
    <w:p w14:paraId="681FF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● 系统帮助菜单说明</w:t>
      </w:r>
    </w:p>
    <w:p w14:paraId="2CF1E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textAlignment w:val="auto"/>
        <w:rPr>
          <w:rFonts w:asci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帮助：记录产品的编号、生产日期、版本信息。</w:t>
      </w:r>
    </w:p>
    <w:p w14:paraId="5E869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● 绝缘测试界面</w:t>
      </w:r>
    </w:p>
    <w:p w14:paraId="6B5CE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42" w:firstLineChars="200"/>
        <w:textAlignment w:val="auto"/>
        <w:rPr>
          <w:rFonts w:ascii="宋体" w:cs="宋体"/>
          <w:b/>
          <w:bCs/>
          <w:color w:val="000000"/>
          <w:kern w:val="0"/>
          <w:sz w:val="22"/>
        </w:rPr>
      </w:pPr>
    </w:p>
    <w:p w14:paraId="666354BA">
      <w:pPr>
        <w:rPr>
          <w:rFonts w:ascii="宋体" w:cs="宋体"/>
          <w:b/>
          <w:bCs/>
          <w:color w:val="000000"/>
          <w:kern w:val="0"/>
          <w:sz w:val="2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176530</wp:posOffset>
                </wp:positionV>
                <wp:extent cx="389890" cy="429260"/>
                <wp:effectExtent l="3810" t="3175" r="6350" b="5715"/>
                <wp:wrapNone/>
                <wp:docPr id="2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890" cy="4292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83.45pt;margin-top:13.9pt;height:33.8pt;width:30.7pt;z-index:251663360;mso-width-relative:page;mso-height-relative:page;" filled="f" stroked="t" coordsize="21600,21600" o:gfxdata="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USf+dsAAAAJAQAADwAAAAAAAAABACAAAAAiAAAAZHJzL2Rvd25yZXYueG1s&#10;UEsBAhQAFAAAAAgAh07iQE0nzmv1AQAA5QMAAA4AAAAAAAAAAQAgAAAAKg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113665</wp:posOffset>
                </wp:positionV>
                <wp:extent cx="553085" cy="179705"/>
                <wp:effectExtent l="0" t="4445" r="18415" b="25400"/>
                <wp:wrapNone/>
                <wp:docPr id="22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085" cy="1797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flip:x;margin-left:288.05pt;margin-top:8.95pt;height:14.15pt;width:43.55pt;z-index:251663360;mso-width-relative:page;mso-height-relative:page;" filled="f" stroked="t" coordsize="21600,21600" o:gfxdata="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3SQan2gAAAAkBAAAPAAAAAAAAAAEAIAAAACIAAABkcnMvZG93bnJl&#10;di54bWxQSwECFAAUAAAACACHTuJAzHUIdfsBAADv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</w:t>
      </w:r>
      <w:r>
        <w:rPr>
          <w:rFonts w:hint="eastAsia"/>
        </w:rPr>
        <w:t>数字显示绝缘电阻值</w:t>
      </w:r>
      <w:r>
        <w:rPr>
          <w:rFonts w:hint="eastAsia"/>
          <w:lang w:eastAsia="zh-CN"/>
        </w:rPr>
        <w:t>（</w:t>
      </w:r>
      <w:r>
        <w:rPr>
          <w:shd w:val="clear" w:color="FFFFFF" w:fill="D9D9D9"/>
        </w:rPr>
        <w:t xml:space="preserve"> &gt; </w:t>
      </w:r>
      <w:r>
        <w:rPr>
          <w:rFonts w:hint="eastAsia"/>
        </w:rPr>
        <w:t>表示大于当前值</w:t>
      </w:r>
      <w:r>
        <w:rPr>
          <w:rFonts w:hint="eastAsia"/>
          <w:lang w:eastAsia="zh-CN"/>
        </w:rPr>
        <w:t>；</w:t>
      </w:r>
      <w:r>
        <w:t xml:space="preserve"> </w:t>
      </w:r>
      <w:r>
        <w:rPr>
          <w:shd w:val="clear" w:color="FFFFFF" w:fill="D9D9D9"/>
        </w:rPr>
        <w:t xml:space="preserve"> &lt; </w:t>
      </w:r>
      <w:r>
        <w:rPr>
          <w:rFonts w:hint="eastAsia"/>
        </w:rPr>
        <w:t>表示小于当前值</w:t>
      </w:r>
      <w:r>
        <w:rPr>
          <w:rFonts w:hint="eastAsia"/>
          <w:lang w:eastAsia="zh-CN"/>
        </w:rPr>
        <w:t>）</w:t>
      </w:r>
      <w:r>
        <w:t xml:space="preserve">        </w:t>
      </w:r>
      <w:r>
        <w:rPr>
          <w:rFonts w:hint="eastAsia"/>
        </w:rPr>
        <w:t>已测时间</w:t>
      </w:r>
      <w:r>
        <w:t xml:space="preserve">   </w:t>
      </w:r>
    </w:p>
    <w:p w14:paraId="0BB65889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110490</wp:posOffset>
                </wp:positionV>
                <wp:extent cx="169545" cy="90170"/>
                <wp:effectExtent l="0" t="4445" r="20955" b="635"/>
                <wp:wrapNone/>
                <wp:docPr id="23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" cy="901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flip:x;margin-left:319pt;margin-top:8.7pt;height:7.1pt;width:13.35pt;z-index:251663360;mso-width-relative:page;mso-height-relative:page;" filled="f" stroked="t" coordsize="21600,21600" o:gfxdata="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DsNxtkAAAAJAQAADwAAAAAAAAABACAAAAAiAAAAZHJzL2Rvd25y&#10;ZXYueG1sUEsBAhQAFAAAAAgAh07iQEeUHaf9AQAA7g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93980</wp:posOffset>
                </wp:positionV>
                <wp:extent cx="311150" cy="109220"/>
                <wp:effectExtent l="1270" t="4445" r="11430" b="19685"/>
                <wp:wrapNone/>
                <wp:docPr id="24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1092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75.75pt;margin-top:7.4pt;height:8.6pt;width:24.5pt;z-index:251663360;mso-width-relative:page;mso-height-relative:page;" filled="f" stroked="t" coordsize="21600,21600" o:gfxdata="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3o911gAAAAkBAAAPAAAAAAAAAAEAIAAAACIAAABkcnMvZG93bnJldi54bWxQSwEC&#10;FAAUAAAACACHTuJAJuUZ2vYBAADlAwAADgAAAAAAAAABACAAAAAl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</w:t>
      </w:r>
      <w:r>
        <w:rPr>
          <w:rFonts w:hint="eastAsia"/>
        </w:rPr>
        <w:t>实际测试电压</w:t>
      </w:r>
      <w:r>
        <w:t xml:space="preserve">                                                  </w:t>
      </w:r>
      <w:r>
        <w:rPr>
          <w:rFonts w:hint="eastAsia"/>
        </w:rPr>
        <w:t>电池电量</w: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77470</wp:posOffset>
            </wp:positionV>
            <wp:extent cx="2857500" cy="1428750"/>
            <wp:effectExtent l="9525" t="9525" r="9525" b="9525"/>
            <wp:wrapNone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6D6F47FF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123190</wp:posOffset>
                </wp:positionV>
                <wp:extent cx="266065" cy="227965"/>
                <wp:effectExtent l="0" t="3810" r="19685" b="15875"/>
                <wp:wrapNone/>
                <wp:docPr id="25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065" cy="2279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flip:x;margin-left:314.35pt;margin-top:9.7pt;height:17.95pt;width:20.95pt;z-index:251663360;mso-width-relative:page;mso-height-relative:page;" filled="f" stroked="t" coordsize="21600,21600" o:gfxdata="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fj36K2gAAAAkBAAAPAAAAAAAAAAEAIAAAACIAAABkcnMvZG93bnJl&#10;di54bWxQSwECFAAUAAAACACHTuJAElDJkvsBAADv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109220</wp:posOffset>
                </wp:positionV>
                <wp:extent cx="390525" cy="180975"/>
                <wp:effectExtent l="1905" t="4445" r="7620" b="5080"/>
                <wp:wrapNone/>
                <wp:docPr id="26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76.95pt;margin-top:8.6pt;height:14.25pt;width:30.75pt;z-index:251663360;mso-width-relative:page;mso-height-relative:page;" filled="f" stroked="t" coordsize="21600,21600" o:gfxdata="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+7WfY2gAAAAkBAAAPAAAAAAAAAAEAIAAAACIAAABkcnMvZG93bnJldi54bWxQSwEC&#10;FAAUAAAACACHTuJA2IeRHvIBAADlAwAADgAAAAAAAAABACAAAAAp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</w:t>
      </w:r>
      <w:r>
        <w:rPr>
          <w:rFonts w:hint="eastAsia"/>
        </w:rPr>
        <w:t>高压危险提示</w:t>
      </w:r>
      <w:r>
        <w:t xml:space="preserve">                                                  </w:t>
      </w:r>
      <w:r>
        <w:rPr>
          <w:rFonts w:hint="eastAsia"/>
        </w:rPr>
        <w:t>泄漏电流</w:t>
      </w:r>
    </w:p>
    <w:p w14:paraId="612A05BC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37465</wp:posOffset>
                </wp:positionV>
                <wp:extent cx="1779905" cy="401320"/>
                <wp:effectExtent l="9525" t="9525" r="20320" b="27305"/>
                <wp:wrapNone/>
                <wp:docPr id="2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401320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139.55pt;margin-top:2.95pt;height:31.6pt;width:140.15pt;z-index:251663360;mso-width-relative:page;mso-height-relative:page;" filled="f" stroked="t" coordsize="21600,21600" o:gfxdata="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VeucvXAAAACAEAAA8AAAAAAAAAAQAgAAAAIgAAAGRycy9kb3ducmV2Lnht&#10;bFBLAQIUABQAAAAIAIdO4kCM3yyt+gEAAPgDAAAOAAAAAAAAAAEAIAAAACYBAABkcnMvZTJvRG9j&#10;LnhtbFBLBQYAAAAABgAGAFkBAACSBQAAAAA=&#10;">
                <v:fill on="f" focussize="0,0"/>
                <v:stroke weight="1.5pt" color="#000000" joinstyle="miter" dashstyle="1 1" endcap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55245</wp:posOffset>
                </wp:positionV>
                <wp:extent cx="445770" cy="410845"/>
                <wp:effectExtent l="9525" t="9525" r="20955" b="17780"/>
                <wp:wrapNone/>
                <wp:docPr id="28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41084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7" o:spid="_x0000_s1026" o:spt="1" style="position:absolute;left:0pt;margin-left:282.35pt;margin-top:4.35pt;height:32.35pt;width:35.1pt;z-index:251663360;mso-width-relative:page;mso-height-relative:page;" filled="f" stroked="t" coordsize="21600,21600" o:gfxdata="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ko4eLYAAAACAEAAA8AAAAAAAAAAQAgAAAAIgAAAGRycy9kb3ducmV2Lnht&#10;bFBLAQIUABQAAAAIAIdO4kAJR17z+QEAAPcDAAAOAAAAAAAAAAEAIAAAACcBAABkcnMvZTJvRG9j&#10;LnhtbFBLBQYAAAAABgAGAFkBAACSBQAAAAA=&#10;">
                <v:fill on="f" focussize="0,0"/>
                <v:stroke weight="1.5pt" color="#000000" joinstyle="miter" dashstyle="1 1" endcap="round"/>
                <v:imagedata o:title=""/>
                <o:lock v:ext="edit" aspectratio="f"/>
              </v:rect>
            </w:pict>
          </mc:Fallback>
        </mc:AlternateContent>
      </w:r>
      <w:r>
        <w:t xml:space="preserve">                                                                1mA=1000uA</w:t>
      </w:r>
    </w:p>
    <w:p w14:paraId="242AE021">
      <w:r>
        <w:t xml:space="preserve">                                                                1uA =1000nA</w:t>
      </w:r>
    </w:p>
    <w:p w14:paraId="1BE51BDF">
      <w:pPr>
        <w:tabs>
          <w:tab w:val="left" w:pos="6677"/>
        </w:tabs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177165</wp:posOffset>
                </wp:positionV>
                <wp:extent cx="231775" cy="27940"/>
                <wp:effectExtent l="0" t="19050" r="15875" b="29210"/>
                <wp:wrapNone/>
                <wp:docPr id="44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775" cy="27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flip:x;margin-left:318.55pt;margin-top:13.95pt;height:2.2pt;width:18.25pt;z-index:251663360;mso-width-relative:page;mso-height-relative:page;" filled="f" stroked="t" coordsize="21600,21600" o:gfxdata="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GSwok2gAAAAkBAAAPAAAAAAAAAAEAIAAAACIAAABkcnMvZG93&#10;bnJldi54bWxQSwECFAAUAAAACACHTuJAZ/un0v4BAADu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118745</wp:posOffset>
                </wp:positionV>
                <wp:extent cx="319405" cy="92075"/>
                <wp:effectExtent l="1270" t="4445" r="3175" b="17780"/>
                <wp:wrapNone/>
                <wp:docPr id="45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" cy="920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026" o:spt="20" style="position:absolute;left:0pt;margin-left:70.6pt;margin-top:9.35pt;height:7.25pt;width:25.15pt;z-index:251663360;mso-width-relative:page;mso-height-relative:page;" filled="f" stroked="t" coordsize="21600,21600" o:gfxdata="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YfGfb2gAAAAkBAAAPAAAAAAAAAAEAIAAAACIAAABkcnMvZG93bnJldi54bWxQSwEC&#10;FAAUAAAACACHTuJAOuo9a/IBAADkAwAADgAAAAAAAAABACAAAAAp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</w:t>
      </w:r>
      <w:r>
        <w:rPr>
          <w:rFonts w:hint="eastAsia"/>
        </w:rPr>
        <w:t>吸收比</w:t>
      </w:r>
      <w:r>
        <w:t>DAR</w:t>
      </w:r>
      <w:r>
        <w:tab/>
      </w:r>
      <w:r>
        <w:t xml:space="preserve"> </w:t>
      </w:r>
      <w:r>
        <w:rPr>
          <w:rFonts w:hint="eastAsia"/>
        </w:rPr>
        <w:t>试品电容量</w:t>
      </w:r>
    </w:p>
    <w:p w14:paraId="3F6AF13C">
      <w:r>
        <w:t xml:space="preserve">   </w:t>
      </w:r>
      <w:r>
        <w:rPr>
          <w:rFonts w:hint="eastAsia"/>
        </w:rPr>
        <w:t>极化指数</w:t>
      </w:r>
      <w:r>
        <w:t xml:space="preserve">PI                                                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测试停止后显示</w:t>
      </w:r>
      <w:r>
        <w:rPr>
          <w:rFonts w:hint="eastAsia"/>
          <w:lang w:eastAsia="zh-CN"/>
        </w:rPr>
        <w:t>）</w:t>
      </w:r>
    </w:p>
    <w:p w14:paraId="04B55F9F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86360</wp:posOffset>
                </wp:positionV>
                <wp:extent cx="193040" cy="118745"/>
                <wp:effectExtent l="0" t="3810" r="16510" b="10795"/>
                <wp:wrapNone/>
                <wp:docPr id="46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040" cy="1187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flip:x;margin-left:318.6pt;margin-top:6.8pt;height:9.35pt;width:15.2pt;z-index:251663360;mso-width-relative:page;mso-height-relative:page;" filled="f" stroked="t" coordsize="21600,21600" o:gfxdata="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/qCTDZAAAACQEAAA8AAAAAAAAAAQAgAAAAIgAAAGRycy9kb3ducmV2&#10;LnhtbFBLAQIUABQAAAAIAIdO4kCDgmGy+wEAAO8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    </w:t>
      </w:r>
      <w:r>
        <w:rPr>
          <w:rFonts w:hint="eastAsia"/>
        </w:rPr>
        <w:t>绝缘电阻模拟柱</w:t>
      </w:r>
    </w:p>
    <w:p w14:paraId="3D21FB8D"/>
    <w:p w14:paraId="5BBC312E"/>
    <w:p w14:paraId="5DB78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left"/>
        <w:textAlignment w:val="auto"/>
        <w:rPr>
          <w:rFonts w:ascii="宋体" w:cs="宋体"/>
          <w:color w:val="000000"/>
          <w:kern w:val="0"/>
          <w:sz w:val="22"/>
        </w:rPr>
      </w:pPr>
      <w:r>
        <w:rPr>
          <w:rFonts w:hint="eastAsia" w:ascii="宋体" w:cs="宋体"/>
          <w:b/>
          <w:bCs/>
          <w:color w:val="000000"/>
          <w:kern w:val="0"/>
          <w:sz w:val="22"/>
        </w:rPr>
        <w:t>当测试时间到达或手动停止后，显示屏显示如表中所示的软按键。</w:t>
      </w:r>
    </w:p>
    <w:p w14:paraId="65B0AF0C"/>
    <w:tbl>
      <w:tblPr>
        <w:tblStyle w:val="9"/>
        <w:tblW w:w="7515" w:type="dxa"/>
        <w:tblInd w:w="5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5980"/>
      </w:tblGrid>
      <w:tr w14:paraId="7E457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8512D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软按键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F01D0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说明</w:t>
            </w:r>
          </w:p>
        </w:tc>
      </w:tr>
      <w:tr w14:paraId="6B314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72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关机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E9C5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断开电源。仪器在无操作时，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分钟自动关机。</w:t>
            </w:r>
          </w:p>
        </w:tc>
      </w:tr>
      <w:tr w14:paraId="5A8DF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BF9B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返回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8EAA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返回上一级菜单</w:t>
            </w:r>
          </w:p>
        </w:tc>
      </w:tr>
      <w:tr w14:paraId="64BFC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8F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电压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6290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选择测试电压，</w:t>
            </w:r>
            <w:r>
              <w:rPr>
                <w:rFonts w:asci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</w:rPr>
              <w:t>500V、1000V、2500V、5000V、10000V</w:t>
            </w:r>
          </w:p>
        </w:tc>
      </w:tr>
      <w:tr w14:paraId="3C2F3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28D3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hd w:val="clear" w:color="FFFFFF" w:fill="D9D9D9"/>
              </w:rPr>
            </w:pPr>
            <w:r>
              <w:rPr>
                <w:rFonts w:ascii="宋体" w:cs="宋体"/>
                <w:b/>
                <w:color w:val="000000"/>
                <w:kern w:val="0"/>
                <w:sz w:val="22"/>
                <w:shd w:val="clear" w:color="FFFFFF" w:fill="D9D9D9"/>
              </w:rPr>
              <w:t>Rt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647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查看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15S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30S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60S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600S</w:t>
            </w:r>
            <w:r>
              <w:rPr>
                <w:rFonts w:hint="eastAsia" w:ascii="宋体" w:cs="宋体"/>
                <w:color w:val="000000"/>
                <w:kern w:val="0"/>
                <w:sz w:val="22"/>
              </w:rPr>
              <w:t>时的电阻值，并打印测试数据。</w:t>
            </w:r>
          </w:p>
        </w:tc>
      </w:tr>
    </w:tbl>
    <w:p w14:paraId="692BC37E">
      <w:pPr>
        <w:rPr>
          <w:rFonts w:hint="eastAsia"/>
        </w:rPr>
      </w:pPr>
    </w:p>
    <w:p w14:paraId="79987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宋体" w:cs="宋体"/>
          <w:b/>
          <w:bCs/>
          <w:color w:val="000000"/>
          <w:kern w:val="0"/>
          <w:sz w:val="22"/>
        </w:rPr>
      </w:pPr>
      <w:r>
        <w:rPr>
          <w:rFonts w:hint="eastAsia"/>
        </w:rPr>
        <w:t>●</w:t>
      </w:r>
      <w:r>
        <w:t xml:space="preserve"> </w:t>
      </w:r>
      <w:r>
        <w:rPr>
          <w:rFonts w:hint="eastAsia" w:ascii="宋体" w:cs="宋体"/>
          <w:b/>
          <w:bCs/>
          <w:color w:val="000000"/>
          <w:kern w:val="0"/>
          <w:sz w:val="22"/>
        </w:rPr>
        <w:t>线路带电警告：</w:t>
      </w:r>
      <w:r>
        <w:rPr>
          <w:rFonts w:hint="eastAsia"/>
        </w:rPr>
        <w:t>当被测试品带有危险电压时，仪器蜂鸣器长鸣，显示屏提示高压符号。此时如果用户启动测试，仪器仍然可以进行工作。建议移除仪器测试线，确认外部电压源为安全电压。</w:t>
      </w:r>
    </w:p>
    <w:p w14:paraId="6824C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宋体" w:cs="宋体"/>
          <w:color w:val="000000"/>
          <w:kern w:val="0"/>
          <w:sz w:val="22"/>
        </w:rPr>
      </w:pPr>
      <w:r>
        <w:rPr>
          <w:rFonts w:hint="eastAsia"/>
        </w:rPr>
        <w:t>●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cs="宋体"/>
          <w:b/>
          <w:bCs/>
          <w:color w:val="000000"/>
          <w:kern w:val="0"/>
          <w:sz w:val="22"/>
        </w:rPr>
        <w:t>打印：</w:t>
      </w:r>
      <w:r>
        <w:rPr>
          <w:rFonts w:hint="eastAsia" w:ascii="宋体" w:cs="宋体"/>
          <w:bCs/>
          <w:color w:val="000000"/>
          <w:kern w:val="0"/>
          <w:sz w:val="22"/>
        </w:rPr>
        <w:t>测量停止后按</w:t>
      </w:r>
      <w:r>
        <w:rPr>
          <w:rFonts w:ascii="宋体" w:cs="宋体"/>
          <w:b/>
          <w:color w:val="000000"/>
          <w:kern w:val="0"/>
          <w:sz w:val="22"/>
          <w:shd w:val="clear" w:color="FFFFFF" w:fill="D9D9D9"/>
        </w:rPr>
        <w:t>Rt</w:t>
      </w:r>
      <w:r>
        <w:rPr>
          <w:rFonts w:hint="eastAsia" w:ascii="宋体" w:cs="宋体"/>
          <w:color w:val="000000"/>
          <w:kern w:val="0"/>
          <w:sz w:val="22"/>
        </w:rPr>
        <w:t>键</w:t>
      </w:r>
      <w:r>
        <w:rPr>
          <w:rFonts w:hint="eastAsia" w:ascii="宋体" w:cs="宋体"/>
          <w:color w:val="000000"/>
          <w:kern w:val="0"/>
          <w:sz w:val="22"/>
          <w:lang w:eastAsia="zh-CN"/>
        </w:rPr>
        <w:t>，</w:t>
      </w:r>
      <w:r>
        <w:rPr>
          <w:rFonts w:hint="eastAsia" w:ascii="宋体" w:cs="宋体"/>
          <w:color w:val="000000"/>
          <w:kern w:val="0"/>
          <w:sz w:val="22"/>
        </w:rPr>
        <w:t>打印测量停止时刻的电阻值，如果测量时间满足，同时打印</w:t>
      </w:r>
      <w:r>
        <w:rPr>
          <w:rFonts w:ascii="宋体" w:cs="宋体"/>
          <w:color w:val="000000"/>
          <w:kern w:val="0"/>
          <w:sz w:val="22"/>
        </w:rPr>
        <w:t>15S</w:t>
      </w:r>
      <w:r>
        <w:rPr>
          <w:rFonts w:hint="eastAsia" w:ascii="宋体" w:cs="宋体"/>
          <w:color w:val="000000"/>
          <w:kern w:val="0"/>
          <w:sz w:val="22"/>
        </w:rPr>
        <w:t>、</w:t>
      </w:r>
      <w:r>
        <w:rPr>
          <w:rFonts w:ascii="宋体" w:cs="宋体"/>
          <w:color w:val="000000"/>
          <w:kern w:val="0"/>
          <w:sz w:val="22"/>
        </w:rPr>
        <w:t>30S</w:t>
      </w:r>
      <w:r>
        <w:rPr>
          <w:rFonts w:hint="eastAsia" w:ascii="宋体" w:cs="宋体"/>
          <w:color w:val="000000"/>
          <w:kern w:val="0"/>
          <w:sz w:val="22"/>
        </w:rPr>
        <w:t>、</w:t>
      </w:r>
      <w:r>
        <w:rPr>
          <w:rFonts w:ascii="宋体" w:cs="宋体"/>
          <w:color w:val="000000"/>
          <w:kern w:val="0"/>
          <w:sz w:val="22"/>
        </w:rPr>
        <w:t>60S</w:t>
      </w:r>
      <w:r>
        <w:rPr>
          <w:rFonts w:hint="eastAsia" w:ascii="宋体" w:cs="宋体"/>
          <w:color w:val="000000"/>
          <w:kern w:val="0"/>
          <w:sz w:val="22"/>
        </w:rPr>
        <w:t>、</w:t>
      </w:r>
      <w:r>
        <w:rPr>
          <w:rFonts w:ascii="宋体" w:cs="宋体"/>
          <w:color w:val="000000"/>
          <w:kern w:val="0"/>
          <w:sz w:val="22"/>
        </w:rPr>
        <w:t>600S</w:t>
      </w:r>
      <w:r>
        <w:rPr>
          <w:rFonts w:hint="eastAsia" w:ascii="宋体" w:cs="宋体"/>
          <w:color w:val="000000"/>
          <w:kern w:val="0"/>
          <w:sz w:val="22"/>
        </w:rPr>
        <w:t>时的电阻值，以及吸收比，极化指数，试品电容等参数。</w:t>
      </w:r>
    </w:p>
    <w:p w14:paraId="1F9BF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64ED5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7" w:name="_Toc234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5. 仪器使用</w:t>
      </w:r>
      <w:bookmarkEnd w:id="7"/>
    </w:p>
    <w:p w14:paraId="014E704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b/>
          <w:sz w:val="22"/>
        </w:rPr>
      </w:pPr>
      <w:r>
        <w:rPr>
          <w:rFonts w:hint="eastAsia"/>
          <w:b/>
          <w:sz w:val="22"/>
        </w:rPr>
        <w:t>测量吸收比</w:t>
      </w:r>
      <w:r>
        <w:rPr>
          <w:b/>
          <w:sz w:val="22"/>
        </w:rPr>
        <w:t>DAR:</w:t>
      </w:r>
    </w:p>
    <w:p w14:paraId="3934F96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选择大于</w:t>
      </w:r>
      <w:r>
        <w:t>1</w:t>
      </w:r>
      <w:r>
        <w:rPr>
          <w:rFonts w:hint="eastAsia"/>
        </w:rPr>
        <w:t>分钟的测量时长</w:t>
      </w:r>
    </w:p>
    <w:p w14:paraId="404FC59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选择合适的电压并启动。</w:t>
      </w:r>
    </w:p>
    <w:p w14:paraId="0B3F660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仪器自动记录</w:t>
      </w:r>
      <w:r>
        <w:t>15S</w:t>
      </w:r>
      <w:r>
        <w:rPr>
          <w:rFonts w:hint="eastAsia"/>
        </w:rPr>
        <w:t>、</w:t>
      </w:r>
      <w:r>
        <w:t>60S</w:t>
      </w:r>
      <w:r>
        <w:rPr>
          <w:rFonts w:hint="eastAsia"/>
        </w:rPr>
        <w:t>的电阻值，并在</w:t>
      </w:r>
      <w:r>
        <w:t>60</w:t>
      </w:r>
      <w:r>
        <w:rPr>
          <w:rFonts w:hint="eastAsia"/>
        </w:rPr>
        <w:t>秒之后计算出吸收比。</w:t>
      </w:r>
    </w:p>
    <w:p w14:paraId="3A7BFB2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吸收比计算方法：</w:t>
      </w:r>
      <w:r>
        <w:t>DAR= R60/R15;</w:t>
      </w:r>
    </w:p>
    <w:p w14:paraId="170998D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b/>
          <w:sz w:val="22"/>
        </w:rPr>
      </w:pPr>
      <w:r>
        <w:rPr>
          <w:rFonts w:hint="eastAsia"/>
          <w:b/>
          <w:sz w:val="22"/>
        </w:rPr>
        <w:t>测量极化指数</w:t>
      </w:r>
      <w:r>
        <w:rPr>
          <w:b/>
          <w:sz w:val="22"/>
        </w:rPr>
        <w:t>PI :</w:t>
      </w:r>
    </w:p>
    <w:p w14:paraId="6638CC8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选择大于</w:t>
      </w:r>
      <w:r>
        <w:t>10</w:t>
      </w:r>
      <w:r>
        <w:rPr>
          <w:rFonts w:hint="eastAsia"/>
        </w:rPr>
        <w:t>分钟的测量时长</w:t>
      </w:r>
    </w:p>
    <w:p w14:paraId="2C0AB31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选择合适的电压并启动。</w:t>
      </w:r>
    </w:p>
    <w:p w14:paraId="2DA3105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仪器自动记录</w:t>
      </w:r>
      <w:r>
        <w:t>15S</w:t>
      </w:r>
      <w:r>
        <w:rPr>
          <w:rFonts w:hint="eastAsia"/>
        </w:rPr>
        <w:t>、</w:t>
      </w:r>
      <w:r>
        <w:t>60S</w:t>
      </w:r>
      <w:r>
        <w:rPr>
          <w:rFonts w:hint="eastAsia"/>
        </w:rPr>
        <w:t>、</w:t>
      </w:r>
      <w:r>
        <w:t>600S</w:t>
      </w:r>
      <w:r>
        <w:rPr>
          <w:rFonts w:hint="eastAsia"/>
        </w:rPr>
        <w:t>的电阻值，并在</w:t>
      </w:r>
      <w:r>
        <w:t>600</w:t>
      </w:r>
      <w:r>
        <w:rPr>
          <w:rFonts w:hint="eastAsia"/>
        </w:rPr>
        <w:t>秒之后计算出极化指数。</w:t>
      </w:r>
    </w:p>
    <w:p w14:paraId="3159BB9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30" w:firstLineChars="300"/>
        <w:textAlignment w:val="auto"/>
      </w:pPr>
      <w:r>
        <w:rPr>
          <w:rFonts w:hint="eastAsia"/>
        </w:rPr>
        <w:t>极化指数计算方法：</w:t>
      </w:r>
      <w:r>
        <w:t>PI= R600/R60;</w:t>
      </w:r>
    </w:p>
    <w:p w14:paraId="50F42AF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rFonts w:hint="eastAsia"/>
          <w:b/>
          <w:sz w:val="22"/>
        </w:rPr>
      </w:pPr>
      <w:r>
        <w:rPr>
          <w:rFonts w:hint="eastAsia"/>
          <w:b/>
          <w:sz w:val="22"/>
        </w:rPr>
        <w:t>测试接线注意事项</w:t>
      </w:r>
    </w:p>
    <w:p w14:paraId="4221CC0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63" w:firstLineChars="300"/>
        <w:textAlignment w:val="auto"/>
        <w:rPr>
          <w:rFonts w:ascii="宋体"/>
          <w:b/>
          <w:bCs/>
          <w:sz w:val="22"/>
          <w:szCs w:val="22"/>
        </w:rPr>
      </w:pPr>
      <w:r>
        <w:rPr>
          <w:rFonts w:ascii="宋体" w:hAnsi="宋体"/>
          <w:b/>
          <w:bCs/>
          <w:sz w:val="22"/>
          <w:szCs w:val="22"/>
        </w:rPr>
        <w:t>1.</w:t>
      </w:r>
      <w:r>
        <w:rPr>
          <w:rFonts w:hint="eastAsia" w:ascii="宋体" w:hAnsi="宋体"/>
          <w:b/>
          <w:bCs/>
          <w:sz w:val="22"/>
          <w:szCs w:val="22"/>
        </w:rPr>
        <w:t>确认被测试品安全接地，试品不带电。</w:t>
      </w:r>
    </w:p>
    <w:p w14:paraId="259E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663" w:firstLineChars="300"/>
        <w:textAlignment w:val="auto"/>
        <w:rPr>
          <w:rFonts w:ascii="宋体"/>
          <w:b/>
          <w:bCs/>
          <w:sz w:val="22"/>
        </w:rPr>
      </w:pPr>
      <w:r>
        <w:rPr>
          <w:rFonts w:ascii="宋体" w:hAnsi="宋体"/>
          <w:b/>
          <w:bCs/>
          <w:sz w:val="22"/>
        </w:rPr>
        <w:t>2.</w:t>
      </w:r>
      <w:r>
        <w:rPr>
          <w:rFonts w:hint="eastAsia" w:ascii="宋体" w:hAnsi="宋体"/>
          <w:b/>
          <w:bCs/>
          <w:sz w:val="22"/>
        </w:rPr>
        <w:t>确认仪表</w:t>
      </w:r>
      <w:r>
        <w:rPr>
          <w:rFonts w:ascii="宋体" w:hAnsi="宋体"/>
          <w:b/>
          <w:bCs/>
          <w:sz w:val="22"/>
        </w:rPr>
        <w:t>E</w:t>
      </w:r>
      <w:r>
        <w:rPr>
          <w:rFonts w:hint="eastAsia" w:ascii="宋体" w:hAnsi="宋体"/>
          <w:b/>
          <w:bCs/>
          <w:sz w:val="22"/>
        </w:rPr>
        <w:t>端</w:t>
      </w:r>
      <w:r>
        <w:rPr>
          <w:rFonts w:hint="eastAsia" w:ascii="宋体" w:hAnsi="宋体"/>
          <w:b/>
          <w:bCs/>
          <w:sz w:val="22"/>
          <w:lang w:eastAsia="zh-CN"/>
        </w:rPr>
        <w:t>（</w:t>
      </w:r>
      <w:r>
        <w:rPr>
          <w:rFonts w:hint="eastAsia" w:ascii="宋体" w:hAnsi="宋体"/>
          <w:b/>
          <w:bCs/>
          <w:sz w:val="22"/>
        </w:rPr>
        <w:t>接地端</w:t>
      </w:r>
      <w:r>
        <w:rPr>
          <w:rFonts w:hint="eastAsia" w:ascii="宋体" w:hAnsi="宋体"/>
          <w:b/>
          <w:bCs/>
          <w:sz w:val="22"/>
          <w:lang w:eastAsia="zh-CN"/>
        </w:rPr>
        <w:t>）</w:t>
      </w:r>
      <w:r>
        <w:rPr>
          <w:rFonts w:hint="eastAsia" w:ascii="宋体" w:hAnsi="宋体"/>
          <w:b/>
          <w:bCs/>
          <w:sz w:val="22"/>
        </w:rPr>
        <w:t>已接地。</w:t>
      </w:r>
    </w:p>
    <w:p w14:paraId="3B3F5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663" w:firstLineChars="300"/>
        <w:textAlignment w:val="auto"/>
        <w:rPr>
          <w:rFonts w:ascii="宋体"/>
          <w:b/>
          <w:bCs/>
          <w:sz w:val="22"/>
        </w:rPr>
      </w:pPr>
      <w:r>
        <w:rPr>
          <w:rFonts w:ascii="宋体" w:hAnsi="宋体"/>
          <w:b/>
          <w:bCs/>
          <w:sz w:val="22"/>
        </w:rPr>
        <w:t>3.G</w:t>
      </w:r>
      <w:r>
        <w:rPr>
          <w:rFonts w:hint="eastAsia" w:ascii="宋体" w:hAnsi="宋体"/>
          <w:b/>
          <w:bCs/>
          <w:sz w:val="22"/>
        </w:rPr>
        <w:t>端</w:t>
      </w:r>
      <w:r>
        <w:rPr>
          <w:rFonts w:hint="eastAsia" w:ascii="宋体" w:hAnsi="宋体"/>
          <w:b/>
          <w:bCs/>
          <w:sz w:val="22"/>
          <w:lang w:eastAsia="zh-CN"/>
        </w:rPr>
        <w:t>（</w:t>
      </w:r>
      <w:r>
        <w:rPr>
          <w:rFonts w:hint="eastAsia" w:ascii="宋体" w:hAnsi="宋体"/>
          <w:b/>
          <w:bCs/>
          <w:sz w:val="22"/>
        </w:rPr>
        <w:t>保护环</w:t>
      </w:r>
      <w:r>
        <w:rPr>
          <w:rFonts w:hint="eastAsia" w:ascii="宋体" w:hAnsi="宋体"/>
          <w:b/>
          <w:bCs/>
          <w:sz w:val="22"/>
          <w:lang w:eastAsia="zh-CN"/>
        </w:rPr>
        <w:t>）</w:t>
      </w:r>
      <w:r>
        <w:rPr>
          <w:rFonts w:hint="eastAsia" w:ascii="宋体" w:hAnsi="宋体"/>
          <w:b/>
          <w:bCs/>
          <w:sz w:val="22"/>
        </w:rPr>
        <w:t>的使用（本机为低电压侧屏蔽）</w:t>
      </w:r>
    </w:p>
    <w:p w14:paraId="52C9A94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 w:ascii="宋体" w:hAnsi="宋体"/>
          <w:sz w:val="22"/>
        </w:rPr>
      </w:pPr>
    </w:p>
    <w:p w14:paraId="070C1C3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b/>
          <w:sz w:val="52"/>
        </w:rPr>
      </w:pPr>
      <w:r>
        <w:rPr>
          <w:rFonts w:hint="eastAsia" w:ascii="宋体" w:hAnsi="宋体"/>
          <w:sz w:val="22"/>
        </w:rPr>
        <w:t>测量高绝缘电阻时，应在试品两测量端之间的表面上套一</w:t>
      </w:r>
      <w:r>
        <w:rPr>
          <w:rFonts w:hint="eastAsia" w:ascii="宋体" w:hAnsi="宋体"/>
          <w:b/>
          <w:sz w:val="22"/>
        </w:rPr>
        <w:t>导体保护环</w:t>
      </w:r>
      <w:r>
        <w:rPr>
          <w:rFonts w:hint="eastAsia" w:ascii="宋体" w:hAnsi="宋体"/>
          <w:sz w:val="22"/>
        </w:rPr>
        <w:t>，并将该导体保护环用一测试线连接到</w:t>
      </w:r>
      <w:r>
        <w:rPr>
          <w:rFonts w:hint="eastAsia" w:ascii="宋体" w:hAnsi="宋体"/>
          <w:b/>
          <w:sz w:val="22"/>
        </w:rPr>
        <w:t>仪表的</w:t>
      </w:r>
      <w:r>
        <w:rPr>
          <w:rFonts w:ascii="宋体" w:hAnsi="宋体"/>
          <w:b/>
          <w:sz w:val="22"/>
        </w:rPr>
        <w:t>G</w:t>
      </w:r>
      <w:r>
        <w:rPr>
          <w:rFonts w:hint="eastAsia" w:ascii="宋体" w:hAnsi="宋体"/>
          <w:b/>
          <w:sz w:val="22"/>
        </w:rPr>
        <w:t>端</w:t>
      </w:r>
      <w:r>
        <w:rPr>
          <w:rFonts w:hint="eastAsia" w:ascii="宋体" w:hAnsi="宋体"/>
          <w:sz w:val="22"/>
        </w:rPr>
        <w:t>，以消除试品表面泄漏电流引起的测量误差，保障测试准确。尤其在对仪表检定时</w:t>
      </w:r>
      <w:r>
        <w:rPr>
          <w:rFonts w:ascii="宋体" w:hAnsi="宋体"/>
          <w:sz w:val="22"/>
        </w:rPr>
        <w:t>G</w:t>
      </w:r>
      <w:r>
        <w:rPr>
          <w:rFonts w:hint="eastAsia" w:ascii="宋体" w:hAnsi="宋体"/>
          <w:sz w:val="22"/>
        </w:rPr>
        <w:t>端应接在电阻箱</w:t>
      </w:r>
      <w:r>
        <w:rPr>
          <w:rFonts w:hint="eastAsia" w:ascii="宋体" w:hAnsi="宋体"/>
          <w:sz w:val="22"/>
          <w:lang w:eastAsia="zh-CN"/>
        </w:rPr>
        <w:t>的</w:t>
      </w:r>
      <w:r>
        <w:rPr>
          <w:rFonts w:ascii="宋体" w:hAnsi="宋体"/>
          <w:sz w:val="22"/>
        </w:rPr>
        <w:t>G</w:t>
      </w:r>
      <w:r>
        <w:rPr>
          <w:rFonts w:hint="eastAsia" w:ascii="宋体" w:hAnsi="宋体"/>
          <w:sz w:val="22"/>
        </w:rPr>
        <w:t>端，以保证正常检定。</w:t>
      </w:r>
    </w:p>
    <w:p w14:paraId="77E5C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5C2F3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0BF4A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03E07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02126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3D96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5761B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50124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7FD15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5640F0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6A376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8" w:name="_Toc27537"/>
      <w:bookmarkStart w:id="10" w:name="_GoBack"/>
      <w:bookmarkEnd w:id="10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6.附件</w:t>
      </w:r>
      <w:bookmarkEnd w:id="8"/>
    </w:p>
    <w:p w14:paraId="0E8E874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ascii="宋体" w:hAnsi="宋体"/>
          <w:sz w:val="22"/>
          <w:lang w:val="en-US" w:eastAsia="zh-CN"/>
        </w:rPr>
      </w:pPr>
      <w:r>
        <w:rPr>
          <w:rFonts w:hint="eastAsia" w:ascii="宋体" w:hAnsi="宋体"/>
          <w:sz w:val="22"/>
          <w:lang w:val="en-US" w:eastAsia="zh-CN"/>
        </w:rPr>
        <w:t>见装箱清单；</w:t>
      </w:r>
    </w:p>
    <w:p w14:paraId="53058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3D1FB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670F03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AEEE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0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bookmarkStart w:id="9" w:name="_Toc22753"/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7.附录</w:t>
      </w:r>
      <w:bookmarkEnd w:id="9"/>
    </w:p>
    <w:p w14:paraId="79663AC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b/>
          <w:sz w:val="22"/>
        </w:rPr>
      </w:pPr>
      <w:r>
        <w:rPr>
          <w:rFonts w:hint="eastAsia"/>
          <w:b/>
          <w:sz w:val="22"/>
        </w:rPr>
        <w:t>电阻量纲：</w:t>
      </w:r>
      <w:r>
        <w:rPr>
          <w:rFonts w:hint="eastAsia" w:ascii="黑体" w:hAnsi="黑体" w:eastAsia="黑体"/>
          <w:b/>
          <w:sz w:val="22"/>
        </w:rPr>
        <w:t>1000k</w:t>
      </w:r>
      <w:r>
        <w:rPr>
          <w:rFonts w:hint="eastAsia" w:ascii="黑体" w:hAnsi="黑体" w:eastAsia="黑体"/>
        </w:rPr>
        <w:t>Ω=</w:t>
      </w:r>
      <w:r>
        <w:rPr>
          <w:rFonts w:hint="eastAsia" w:ascii="黑体" w:hAnsi="黑体" w:eastAsia="黑体"/>
          <w:b/>
          <w:sz w:val="22"/>
        </w:rPr>
        <w:t>1M</w:t>
      </w:r>
      <w:r>
        <w:rPr>
          <w:rFonts w:hint="eastAsia" w:ascii="黑体" w:hAnsi="黑体" w:eastAsia="黑体"/>
        </w:rPr>
        <w:t>Ω，</w:t>
      </w:r>
      <w:r>
        <w:rPr>
          <w:rFonts w:hint="eastAsia" w:ascii="黑体" w:hAnsi="黑体" w:eastAsia="黑体"/>
          <w:b/>
          <w:sz w:val="22"/>
        </w:rPr>
        <w:t>1000M</w:t>
      </w:r>
      <w:r>
        <w:rPr>
          <w:rFonts w:hint="eastAsia" w:ascii="黑体" w:hAnsi="黑体" w:eastAsia="黑体"/>
        </w:rPr>
        <w:t>Ω=</w:t>
      </w:r>
      <w:r>
        <w:rPr>
          <w:rFonts w:hint="eastAsia" w:ascii="黑体" w:hAnsi="黑体" w:eastAsia="黑体"/>
          <w:b/>
          <w:sz w:val="22"/>
        </w:rPr>
        <w:t>1G</w:t>
      </w:r>
      <w:r>
        <w:rPr>
          <w:rFonts w:hint="eastAsia" w:ascii="黑体" w:hAnsi="黑体" w:eastAsia="黑体"/>
        </w:rPr>
        <w:t>Ω，</w:t>
      </w:r>
      <w:r>
        <w:rPr>
          <w:rFonts w:hint="eastAsia" w:ascii="黑体" w:hAnsi="黑体" w:eastAsia="黑体"/>
          <w:b/>
          <w:sz w:val="22"/>
        </w:rPr>
        <w:t>1000G</w:t>
      </w:r>
      <w:r>
        <w:rPr>
          <w:rFonts w:hint="eastAsia" w:ascii="黑体" w:hAnsi="黑体" w:eastAsia="黑体"/>
        </w:rPr>
        <w:t>Ω=</w:t>
      </w:r>
      <w:r>
        <w:rPr>
          <w:rFonts w:hint="eastAsia" w:ascii="黑体" w:hAnsi="黑体" w:eastAsia="黑体"/>
          <w:b/>
          <w:sz w:val="22"/>
        </w:rPr>
        <w:t>1T</w:t>
      </w:r>
      <w:r>
        <w:rPr>
          <w:rFonts w:hint="eastAsia" w:ascii="黑体" w:hAnsi="黑体" w:eastAsia="黑体"/>
        </w:rPr>
        <w:t>Ω;</w:t>
      </w:r>
    </w:p>
    <w:p w14:paraId="61EA750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b/>
          <w:sz w:val="22"/>
        </w:rPr>
      </w:pPr>
      <w:r>
        <w:rPr>
          <w:rFonts w:hint="eastAsia"/>
          <w:b/>
          <w:sz w:val="22"/>
        </w:rPr>
        <w:t>电流量纳：1A=1000mA, 1mA=1000uA, 1uA=1000nA;</w:t>
      </w:r>
    </w:p>
    <w:p w14:paraId="102EC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6E3F2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1A999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2F9C7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4990E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7C83C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44AC0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20" w:firstLineChars="200"/>
        <w:textAlignment w:val="auto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134" w:right="1417" w:bottom="1134" w:left="141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D4A7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75B74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yNJGYzAgAAYwQAAA4AAABkcnMvZTJvRG9jLnhtbK1UzY7TMBC+I/EO&#10;lu80adGu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9d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yNJG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75B74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F58B8">
    <w:pPr>
      <w:rPr>
        <w:rFonts w:hint="eastAsia"/>
      </w:rPr>
    </w:pPr>
    <w:r>
      <w:rPr>
        <w:rFonts w:hint="eastAsia" w:ascii="华文新魏" w:hAnsi="华文新魏" w:eastAsia="华文新魏"/>
        <w:b/>
        <w:bCs/>
        <w:color w:val="000000"/>
        <w:w w:val="150"/>
        <w:sz w:val="36"/>
        <w:u w:val="single"/>
      </w:rPr>
      <w:drawing>
        <wp:inline distT="0" distB="0" distL="114300" distR="114300">
          <wp:extent cx="1924685" cy="214630"/>
          <wp:effectExtent l="0" t="0" r="18415" b="13970"/>
          <wp:docPr id="3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4685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  <w:lang w:val="en-US" w:eastAsia="zh-CN"/>
      </w:rPr>
      <w:t xml:space="preserve">              </w:t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  <w:u w:val="single"/>
      </w:rPr>
      <w:drawing>
        <wp:inline distT="0" distB="0" distL="114300" distR="114300">
          <wp:extent cx="2816860" cy="241300"/>
          <wp:effectExtent l="0" t="0" r="2540" b="6350"/>
          <wp:docPr id="14" name="图片 14" descr="C:/Users/Administrator/Desktop/页眉新.jpg页眉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 descr="C:/Users/Administrator/Desktop/页眉新.jpg页眉新"/>
                  <pic:cNvPicPr>
                    <a:picLocks noChangeAspect="1"/>
                  </pic:cNvPicPr>
                </pic:nvPicPr>
                <pic:blipFill>
                  <a:blip r:embed="rId2"/>
                  <a:srcRect t="11" b="11"/>
                  <a:stretch>
                    <a:fillRect/>
                  </a:stretch>
                </pic:blipFill>
                <pic:spPr>
                  <a:xfrm>
                    <a:off x="0" y="0"/>
                    <a:ext cx="281686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107E9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0000000C"/>
    <w:multiLevelType w:val="multilevel"/>
    <w:tmpl w:val="0000000C"/>
    <w:lvl w:ilvl="0" w:tentative="0">
      <w:start w:val="1"/>
      <w:numFmt w:val="bullet"/>
      <w:lvlText w:val="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000000E"/>
    <w:multiLevelType w:val="multilevel"/>
    <w:tmpl w:val="0000000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0000000F"/>
    <w:multiLevelType w:val="multilevel"/>
    <w:tmpl w:val="0000000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6AB44EC5"/>
    <w:multiLevelType w:val="multilevel"/>
    <w:tmpl w:val="6AB44EC5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15B03"/>
    <w:rsid w:val="247D4814"/>
    <w:rsid w:val="2E6767B0"/>
    <w:rsid w:val="3628638D"/>
    <w:rsid w:val="4A277A14"/>
    <w:rsid w:val="5AA40C2F"/>
    <w:rsid w:val="630E1F93"/>
    <w:rsid w:val="6AFD10E6"/>
    <w:rsid w:val="6CA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ind w:left="420" w:firstLine="1440"/>
      <w:outlineLvl w:val="0"/>
    </w:pPr>
    <w:rPr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260" w:lineRule="exact"/>
      <w:jc w:val="center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Body Text Indent 3"/>
    <w:basedOn w:val="1"/>
    <w:qFormat/>
    <w:uiPriority w:val="0"/>
    <w:pPr>
      <w:spacing w:line="320" w:lineRule="exact"/>
      <w:ind w:firstLine="420" w:firstLineChars="200"/>
    </w:pPr>
  </w:style>
  <w:style w:type="character" w:styleId="11">
    <w:name w:val="page number"/>
    <w:basedOn w:val="10"/>
    <w:uiPriority w:val="0"/>
  </w:style>
  <w:style w:type="paragraph" w:customStyle="1" w:styleId="12">
    <w:name w:val="List Paragraph1"/>
    <w:basedOn w:val="1"/>
    <w:qFormat/>
    <w:uiPriority w:val="99"/>
    <w:pPr>
      <w:ind w:firstLine="420" w:firstLineChars="200"/>
    </w:pPr>
  </w:style>
  <w:style w:type="paragraph" w:customStyle="1" w:styleId="13">
    <w:name w:val="Normal Indent1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a9731be1-5d55-44fb-8956-96b85de862b1</errorID>
      <errorWord>炭化物</errorWord>
      <group>L1_Word</group>
      <groupName>字词问题</groupName>
      <ability>L2_Typo</ability>
      <abilityName>字词错误</abilityName>
      <candidateList>
        <item>碳化物</item>
      </candidateList>
      <explain>存在发音相同字词的误用。</explain>
      <paraID> 2CB2216</paraID>
      <start>21</start>
      <end>24</end>
      <status>ignored</status>
      <modifiedWord/>
      <trackRevisions>false</trackRevisions>
    </reviewItem>
    <reviewItem>
      <errorID>fe9e7700-0827-4e43-ac1b-3ecaf5176a92</errorID>
      <errorWord>可以订制</errorWord>
      <group>L1_Word</group>
      <groupName>字词问题</groupName>
      <ability>L2_Typo</ability>
      <abilityName>字词错误</abilityName>
      <candidateList>
        <item>可以制定</item>
      </candidateList>
      <explain/>
      <paraID>63F50A2D</paraID>
      <start>18</start>
      <end>22</end>
      <status>ignored</status>
      <modifiedWord/>
      <trackRevisions>false</trackRevisions>
    </reviewItem>
    <reviewItem>
      <errorID>d13c46c9-3ebb-4200-914e-aa7d864c3483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4A943E9B</paraID>
      <start>14</start>
      <end>15</end>
      <status>modified</status>
      <modifiedWord>，</modifiedWord>
      <trackRevisions>false</trackRevisions>
    </reviewItem>
    <reviewItem>
      <errorID>d38c6958-94c3-4655-9792-138a53940fd3</errorID>
      <errorWord>需要</errorWord>
      <group>L1_Word</group>
      <groupName>字词问题</groupName>
      <ability>L2_Typo</ability>
      <abilityName>字词错误</abilityName>
      <candidateList>
        <item>需</item>
      </candidateList>
      <explain>❶〈动〉需要：～求｜按～分配｜完成任务还～五天时间。❷需用的东西：军～。</explain>
      <paraID>1736141D</paraID>
      <start>18</start>
      <end>19</end>
      <status>modified</status>
      <modifiedWord>需</modifiedWord>
      <trackRevisions>false</trackRevisions>
    </reviewItem>
    <reviewItem>
      <errorID>a32b5fdd-0221-44e2-8a7b-fb8651594efe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10AE5A81</paraID>
      <start>29</start>
      <end>30</end>
      <status>modified</status>
      <modifiedWord>（</modifiedWord>
      <trackRevisions>false</trackRevisions>
    </reviewItem>
    <reviewItem>
      <errorID>03b749d6-2def-49ee-bae1-613187aa4d2f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10AE5A81</paraID>
      <start>44</start>
      <end>45</end>
      <status>modified</status>
      <modifiedWord>）</modifiedWord>
      <trackRevisions>false</trackRevisions>
    </reviewItem>
    <reviewItem>
      <errorID>f577db15-5439-41eb-95e5-63e5ee3fe9c3</errorID>
      <errorWord>刻</errorWord>
      <group>L1_Word</group>
      <groupName>字词问题</groupName>
      <ability>L2_Typo</ability>
      <abilityName>字词错误</abilityName>
      <candidateList>
        <item>可</item>
      </candidateList>
      <explain>存在发音相同字词的误用。</explain>
      <paraID>3C4C000C</paraID>
      <start>23</start>
      <end>24</end>
      <status>ignored</status>
      <modifiedWord/>
      <trackRevisions>false</trackRevisions>
    </reviewItem>
    <reviewItem>
      <errorID>40763f38-c49b-4b17-ba86-ef5c866b2170</errorID>
      <errorWord>且备</errorWord>
      <group>L1_Word</group>
      <groupName>字词问题</groupName>
      <ability>L2_Typo</ability>
      <abilityName>字词错误</abilityName>
      <candidateList>
        <item>具备</item>
      </candidateList>
      <explain>存在字形相近字词的误用。</explain>
      <paraID>4AAA9DCE</paraID>
      <start>11</start>
      <end>13</end>
      <status>modified</status>
      <modifiedWord>具备</modifiedWord>
      <trackRevisions>false</trackRevisions>
    </reviewItem>
    <reviewItem>
      <errorID>1884a9c5-8a48-49de-9e9a-8a0ac90890c4</errorID>
      <errorWord>合闭</errorWord>
      <group>L1_Word</group>
      <groupName>字词问题</groupName>
      <ability>L2_Typo</ability>
      <abilityName>字词错误</abilityName>
      <candidateList>
        <item>闭合</item>
      </candidateList>
      <explain/>
      <paraID>40F1A1EE</paraID>
      <start>17</start>
      <end>19</end>
      <status>ignored</status>
      <modifiedWord/>
      <trackRevisions>false</trackRevisions>
    </reviewItem>
    <reviewItem>
      <errorID>4b6271af-2be1-453c-acb6-6820dc655f41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24162BB3</paraID>
      <start>19</start>
      <end>20</end>
      <status>modified</status>
      <modifiedWord>（</modifiedWord>
      <trackRevisions>false</trackRevisions>
    </reviewItem>
    <reviewItem>
      <errorID>46ac7c46-f94e-429c-a837-4741f622115d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24162BB3</paraID>
      <start>31</start>
      <end>32</end>
      <status>modified</status>
      <modifiedWord>）</modifiedWord>
      <trackRevisions>false</trackRevisions>
    </reviewItem>
    <reviewItem>
      <errorID>9e113891-75f5-48e1-80a4-d9ccd1396ce1</errorID>
      <errorWord>&gt;</errorWord>
      <group>L1_Punc</group>
      <groupName>标点问题</groupName>
      <ability>L2_Punc</ability>
      <abilityName>标点符号检查</abilityName>
      <candidateList/>
      <explain/>
      <paraID>7A62DED4</paraID>
      <start>0</start>
      <end>1</end>
      <status>ignored</status>
      <modifiedWord/>
      <trackRevisions>false</trackRevisions>
    </reviewItem>
    <reviewItem>
      <errorID>1f6f41f7-9fb9-450c-a321-64a129a230f2</errorID>
      <errorWord>&gt;</errorWord>
      <group>L1_Punc</group>
      <groupName>标点问题</groupName>
      <ability>L2_Punc</ability>
      <abilityName>标点符号检查</abilityName>
      <candidateList/>
      <explain/>
      <paraID>3E0B5869</paraID>
      <start>0</start>
      <end>1</end>
      <status>ignored</status>
      <modifiedWord/>
      <trackRevisions>false</trackRevisions>
    </reviewItem>
    <reviewItem>
      <errorID>51d34780-32fd-4a68-8d88-bf8410620b1c</errorID>
      <errorWord>&gt;</errorWord>
      <group>L1_Punc</group>
      <groupName>标点问题</groupName>
      <ability>L2_Punc</ability>
      <abilityName>标点符号检查</abilityName>
      <candidateList/>
      <explain/>
      <paraID>544B957A</paraID>
      <start>0</start>
      <end>1</end>
      <status>ignored</status>
      <modifiedWord/>
      <trackRevisions>false</trackRevisions>
    </reviewItem>
    <reviewItem>
      <errorID>0d234cc9-e3a7-4568-a106-29b4d52d74b0</errorID>
      <errorWord>&gt;</errorWord>
      <group>L1_Punc</group>
      <groupName>标点问题</groupName>
      <ability>L2_Punc</ability>
      <abilityName>标点符号检查</abilityName>
      <candidateList/>
      <explain/>
      <paraID>72B24149</paraID>
      <start>0</start>
      <end>1</end>
      <status>ignored</status>
      <modifiedWord/>
      <trackRevisions>false</trackRevisions>
    </reviewItem>
    <reviewItem>
      <errorID>b5d15b43-f16c-485f-b0e1-ebb782a9377f</errorID>
      <errorWord>充电了</errorWord>
      <group>L1_Word</group>
      <groupName>字词问题</groupName>
      <ability>L2_Typo</ability>
      <abilityName>字词错误</abilityName>
      <candidateList>
        <item>充电</item>
      </candidateList>
      <explain/>
      <paraID>41F8B706</paraID>
      <start>15</start>
      <end>17</end>
      <status>modified</status>
      <modifiedWord>充电</modifiedWord>
      <trackRevisions>false</trackRevisions>
    </reviewItem>
    <reviewItem>
      <errorID>f0e2c628-6e76-4a56-b3c4-5797eba47892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76DC465E</paraID>
      <start>58</start>
      <end>59</end>
      <status>modified</status>
      <modifiedWord>）</modifiedWord>
      <trackRevisions>false</trackRevisions>
    </reviewItem>
    <reviewItem>
      <errorID>4a1a05b7-9540-4c98-b6a0-194cd6f33494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76DC465E</paraID>
      <start>61</start>
      <end>62</end>
      <status>modified</status>
      <modifiedWord>（</modifiedWord>
      <trackRevisions>false</trackRevisions>
    </reviewItem>
    <reviewItem>
      <errorID>1ef35405-9489-4eac-bfbd-e0196de06f84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76DC465E</paraID>
      <start>64</start>
      <end>65</end>
      <status>modified</status>
      <modifiedWord>）</modifiedWord>
      <trackRevisions>false</trackRevisions>
    </reviewItem>
    <reviewItem>
      <errorID>a8d092bf-b64b-4158-8448-b83d327af6d0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76DC465E</paraID>
      <start>77</start>
      <end>78</end>
      <status>modified</status>
      <modifiedWord>（</modifiedWord>
      <trackRevisions>false</trackRevisions>
    </reviewItem>
    <reviewItem>
      <errorID>5b6ea308-0aba-4b85-af60-96d1197042bf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76DC465E</paraID>
      <start>80</start>
      <end>81</end>
      <status>modified</status>
      <modifiedWord>）</modifiedWord>
      <trackRevisions>false</trackRevisions>
    </reviewItem>
    <reviewItem>
      <errorID>22f1ebd7-e7c0-4ba0-9699-2f0504a8a819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76E9D8A6</paraID>
      <start>9</start>
      <end>10</end>
      <status>modified</status>
      <modifiedWord>：</modifiedWord>
      <trackRevisions>false</trackRevisions>
    </reviewItem>
    <reviewItem>
      <errorID>51ecd248-c2cd-4e08-9773-34ded965af22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666354BA</paraID>
      <start>13</start>
      <end>14</end>
      <status>modified</status>
      <modifiedWord>（</modifiedWord>
      <trackRevisions>false</trackRevisions>
    </reviewItem>
    <reviewItem>
      <errorID>282cb3fa-4ec3-4983-bc54-b817cd2aed9e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666354BA</paraID>
      <start>24</start>
      <end>25</end>
      <status>modified</status>
      <modifiedWord>；</modifiedWord>
      <trackRevisions>false</trackRevisions>
    </reviewItem>
    <reviewItem>
      <errorID>eff33b71-e722-4704-96f4-9ae5782893cd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666354BA</paraID>
      <start>36</start>
      <end>37</end>
      <status>modified</status>
      <modifiedWord>）</modifiedWord>
      <trackRevisions>false</trackRevisions>
    </reviewItem>
    <reviewItem>
      <errorID>3007364a-0159-4771-8eaa-f379593c6d35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3F6AF13C</paraID>
      <start>60</start>
      <end>61</end>
      <status>modified</status>
      <modifiedWord>（</modifiedWord>
      <trackRevisions>false</trackRevisions>
    </reviewItem>
    <reviewItem>
      <errorID>d204b94c-5264-48c8-8cac-c6d8568f2328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3F6AF13C</paraID>
      <start>68</start>
      <end>69</end>
      <status>modified</status>
      <modifiedWord>）</modifiedWord>
      <trackRevisions>false</trackRevisions>
    </reviewItem>
    <reviewItem>
      <errorID>bf9b9ea7-d0a0-43da-b2fa-626877545d9e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6824C02D</paraID>
      <start>14</start>
      <end>15</end>
      <status>modified</status>
      <modifiedWord>，</modifiedWord>
      <trackRevisions>false</trackRevisions>
    </reviewItem>
    <reviewItem>
      <errorID>33da2d9a-1953-4d06-92c8-30a6dab2efdb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259E0C01</paraID>
      <start>8</start>
      <end>9</end>
      <status>modified</status>
      <modifiedWord>（</modifiedWord>
      <trackRevisions>false</trackRevisions>
    </reviewItem>
    <reviewItem>
      <errorID>056b2715-ad07-449f-b34f-22a2396bb9b8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259E0C01</paraID>
      <start>12</start>
      <end>13</end>
      <status>modified</status>
      <modifiedWord>）</modifiedWord>
      <trackRevisions>false</trackRevisions>
    </reviewItem>
    <reviewItem>
      <errorID>9e735280-324e-498d-88f2-a4e8e4710529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3B3F50D0</paraID>
      <start>4</start>
      <end>5</end>
      <status>modified</status>
      <modifiedWord>（</modifiedWord>
      <trackRevisions>false</trackRevisions>
    </reviewItem>
    <reviewItem>
      <errorID>53f2b7a0-1882-4dce-a483-1555704b602d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3B3F50D0</paraID>
      <start>8</start>
      <end>9</end>
      <status>modified</status>
      <modifiedWord>）</modifiedWord>
      <trackRevisions>false</trackRevisions>
    </reviewItem>
    <reviewItem>
      <errorID>d70b9238-2110-4730-9958-6738243455df</errorID>
      <errorWord>的的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 70C1C39</paraID>
      <start>96</start>
      <end>97</end>
      <status>modified</status>
      <modifiedWord>的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244bdf-8f5a-4806-b755-216736990c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2810</Words>
  <Characters>3315</Characters>
  <Lines>0</Lines>
  <Paragraphs>0</Paragraphs>
  <TotalTime>1</TotalTime>
  <ScaleCrop>false</ScaleCrop>
  <LinksUpToDate>false</LinksUpToDate>
  <CharactersWithSpaces>3991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2025-12-10T07:19:00Z</dcterms:created>
  <dc:creator>Administrator</dc:creator>
  <cp:lastModifiedBy>微风细雨</cp:lastModifiedBy>
  <dcterms:modified xsi:type="dcterms:W3CDTF">2026-04-27T02:07:57Z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eyJoZGlkIjoiMGRhMGExNTMyMjMyMTM1NjkyYzg1ZWU2MDdkNjhmMGEiLCJ1c2VySWQiOiI1NDUwOTQ5MTYifQ==</vt:lpwstr>
  </property>
  <property fmtid="{D5CDD505-2E9C-101B-9397-08002B2CF9AE}" pid="4" name="ICV">
    <vt:lpwstr>868579C13EA34703A72137E4C75D6D50_13</vt:lpwstr>
  </property>
</Properties>
</file>